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7850CB7"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AA056C">
        <w:rPr>
          <w:rFonts w:ascii="Arial" w:eastAsia="Times New Roman" w:hAnsi="Arial" w:cs="Arial"/>
          <w:b/>
          <w:bCs/>
          <w:noProof/>
          <w:sz w:val="28"/>
          <w:szCs w:val="28"/>
        </w:rPr>
        <w:t>Veterinary Technician I</w:t>
      </w:r>
      <w:r w:rsidR="002E2DA8">
        <w:rPr>
          <w:rFonts w:ascii="Arial" w:eastAsia="Times New Roman" w:hAnsi="Arial" w:cs="Arial"/>
          <w:b/>
          <w:bCs/>
          <w:noProof/>
          <w:sz w:val="28"/>
          <w:szCs w:val="28"/>
        </w:rPr>
        <w:t>I</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39F7EF56" w:rsidR="00FF56A9" w:rsidRPr="00A62B92" w:rsidRDefault="00FF56A9" w:rsidP="5745B4B6">
      <w:pPr>
        <w:shd w:val="clear" w:color="auto" w:fill="FFFFFF" w:themeFill="background1"/>
        <w:spacing w:after="0" w:line="240" w:lineRule="auto"/>
        <w:rPr>
          <w:rFonts w:ascii="Arial" w:eastAsia="Times New Roman" w:hAnsi="Arial" w:cs="Arial"/>
          <w:sz w:val="24"/>
          <w:szCs w:val="24"/>
        </w:rPr>
      </w:pPr>
      <w:r w:rsidRPr="00A62B92">
        <w:rPr>
          <w:rFonts w:ascii="Arial" w:eastAsia="Times New Roman" w:hAnsi="Arial" w:cs="Arial"/>
          <w:b/>
          <w:bCs/>
          <w:sz w:val="24"/>
          <w:szCs w:val="24"/>
        </w:rPr>
        <w:t>Classification Title</w:t>
      </w:r>
      <w:r w:rsidR="00621CE2" w:rsidRPr="00A62B92">
        <w:rPr>
          <w:rFonts w:ascii="Arial" w:eastAsia="Times New Roman" w:hAnsi="Arial" w:cs="Arial"/>
          <w:b/>
          <w:bCs/>
          <w:sz w:val="24"/>
          <w:szCs w:val="24"/>
        </w:rPr>
        <w:t>:</w:t>
      </w:r>
      <w:r w:rsidR="00B01D12" w:rsidRPr="00A62B92">
        <w:rPr>
          <w:rFonts w:ascii="Arial" w:eastAsia="Times New Roman" w:hAnsi="Arial" w:cs="Arial"/>
          <w:b/>
          <w:bCs/>
          <w:sz w:val="24"/>
          <w:szCs w:val="24"/>
        </w:rPr>
        <w:t xml:space="preserve"> </w:t>
      </w:r>
      <w:r w:rsidR="00AA056C" w:rsidRPr="00A62B92">
        <w:rPr>
          <w:rFonts w:ascii="Arial" w:eastAsia="Times New Roman" w:hAnsi="Arial" w:cs="Arial"/>
          <w:sz w:val="24"/>
          <w:szCs w:val="24"/>
        </w:rPr>
        <w:t>Veterinary Technician I</w:t>
      </w:r>
      <w:r w:rsidR="002E2DA8" w:rsidRPr="00A62B92">
        <w:rPr>
          <w:rFonts w:ascii="Arial" w:eastAsia="Times New Roman" w:hAnsi="Arial" w:cs="Arial"/>
          <w:sz w:val="24"/>
          <w:szCs w:val="24"/>
        </w:rPr>
        <w:t>I</w:t>
      </w:r>
    </w:p>
    <w:p w14:paraId="37C2005C" w14:textId="77777777" w:rsidR="00FF56A9" w:rsidRPr="00A62B92" w:rsidRDefault="00FF56A9" w:rsidP="00FF56A9">
      <w:pPr>
        <w:shd w:val="clear" w:color="auto" w:fill="FFFFFF"/>
        <w:spacing w:after="0" w:line="240" w:lineRule="auto"/>
        <w:rPr>
          <w:rFonts w:ascii="Arial" w:eastAsia="Times New Roman" w:hAnsi="Arial" w:cs="Arial"/>
          <w:sz w:val="24"/>
          <w:szCs w:val="24"/>
        </w:rPr>
      </w:pPr>
    </w:p>
    <w:p w14:paraId="28948D4F" w14:textId="6A779F64" w:rsidR="00FF56A9" w:rsidRPr="00A62B92" w:rsidRDefault="00FF56A9" w:rsidP="5745B4B6">
      <w:pPr>
        <w:shd w:val="clear" w:color="auto" w:fill="FFFFFF" w:themeFill="background1"/>
        <w:spacing w:after="0" w:line="240" w:lineRule="auto"/>
        <w:rPr>
          <w:rFonts w:ascii="Arial" w:eastAsia="Times New Roman" w:hAnsi="Arial" w:cs="Arial"/>
          <w:sz w:val="24"/>
          <w:szCs w:val="24"/>
        </w:rPr>
      </w:pPr>
      <w:r w:rsidRPr="00A62B92">
        <w:rPr>
          <w:rFonts w:ascii="Arial" w:eastAsia="Times New Roman" w:hAnsi="Arial" w:cs="Arial"/>
          <w:b/>
          <w:bCs/>
          <w:sz w:val="24"/>
          <w:szCs w:val="24"/>
        </w:rPr>
        <w:t>FLSA Exemption Status:</w:t>
      </w:r>
      <w:r w:rsidR="00E56812" w:rsidRPr="00A62B92">
        <w:rPr>
          <w:rFonts w:ascii="Arial" w:eastAsia="Times New Roman" w:hAnsi="Arial" w:cs="Arial"/>
          <w:b/>
          <w:bCs/>
          <w:sz w:val="24"/>
          <w:szCs w:val="24"/>
        </w:rPr>
        <w:t xml:space="preserve"> </w:t>
      </w:r>
      <w:r w:rsidR="00AA056C" w:rsidRPr="00A62B92">
        <w:rPr>
          <w:rFonts w:ascii="Arial" w:eastAsia="Times New Roman" w:hAnsi="Arial" w:cs="Arial"/>
          <w:sz w:val="24"/>
          <w:szCs w:val="24"/>
        </w:rPr>
        <w:t>Non-Exempt</w:t>
      </w:r>
    </w:p>
    <w:p w14:paraId="65FDD8E7" w14:textId="77777777" w:rsidR="00FF56A9" w:rsidRPr="00A62B92" w:rsidRDefault="00FF56A9" w:rsidP="00FF56A9">
      <w:pPr>
        <w:shd w:val="clear" w:color="auto" w:fill="FFFFFF"/>
        <w:spacing w:after="0" w:line="240" w:lineRule="auto"/>
        <w:rPr>
          <w:rFonts w:ascii="Arial" w:eastAsia="Times New Roman" w:hAnsi="Arial" w:cs="Arial"/>
          <w:sz w:val="24"/>
          <w:szCs w:val="24"/>
        </w:rPr>
      </w:pPr>
    </w:p>
    <w:p w14:paraId="56770184" w14:textId="0ACC1CEB" w:rsidR="00FF56A9" w:rsidRPr="00A62B92" w:rsidRDefault="00FF56A9" w:rsidP="5745B4B6">
      <w:pPr>
        <w:shd w:val="clear" w:color="auto" w:fill="FFFFFF" w:themeFill="background1"/>
        <w:spacing w:after="0" w:line="240" w:lineRule="auto"/>
        <w:rPr>
          <w:rFonts w:ascii="Arial" w:eastAsia="Times New Roman" w:hAnsi="Arial" w:cs="Arial"/>
          <w:sz w:val="24"/>
          <w:szCs w:val="24"/>
        </w:rPr>
      </w:pPr>
      <w:r w:rsidRPr="00A62B92">
        <w:rPr>
          <w:rFonts w:ascii="Arial" w:eastAsia="Times New Roman" w:hAnsi="Arial" w:cs="Arial"/>
          <w:b/>
          <w:bCs/>
          <w:sz w:val="24"/>
          <w:szCs w:val="24"/>
        </w:rPr>
        <w:t xml:space="preserve">Pay Grade: </w:t>
      </w:r>
      <w:r w:rsidR="002E2DA8" w:rsidRPr="00A62B92">
        <w:rPr>
          <w:rFonts w:ascii="Arial" w:eastAsia="Times New Roman" w:hAnsi="Arial" w:cs="Arial"/>
          <w:sz w:val="24"/>
          <w:szCs w:val="24"/>
        </w:rPr>
        <w:t>8</w:t>
      </w:r>
    </w:p>
    <w:p w14:paraId="537E1A11" w14:textId="27BAEEF2" w:rsidR="00E7560B" w:rsidRPr="00A62B92" w:rsidRDefault="00E7560B" w:rsidP="5745B4B6">
      <w:pPr>
        <w:shd w:val="clear" w:color="auto" w:fill="FFFFFF" w:themeFill="background1"/>
        <w:spacing w:after="0" w:line="240" w:lineRule="auto"/>
        <w:rPr>
          <w:rFonts w:ascii="Arial" w:eastAsia="Times New Roman" w:hAnsi="Arial" w:cs="Arial"/>
          <w:sz w:val="24"/>
          <w:szCs w:val="24"/>
        </w:rPr>
      </w:pPr>
    </w:p>
    <w:p w14:paraId="6A479807" w14:textId="741A099B" w:rsidR="00FF6BD3" w:rsidRDefault="00FF6BD3" w:rsidP="008A7B62">
      <w:pPr>
        <w:shd w:val="clear" w:color="auto" w:fill="FFFFFF" w:themeFill="background1"/>
        <w:spacing w:after="0" w:line="240" w:lineRule="auto"/>
        <w:rPr>
          <w:rFonts w:ascii="Arial" w:eastAsia="Times New Roman" w:hAnsi="Arial" w:cs="Arial"/>
          <w:b/>
          <w:bCs/>
          <w:sz w:val="24"/>
          <w:szCs w:val="24"/>
        </w:rPr>
      </w:pPr>
      <w:r w:rsidRPr="00202CB7">
        <w:rPr>
          <w:rFonts w:ascii="Arial" w:eastAsia="Times New Roman" w:hAnsi="Arial" w:cs="Arial"/>
          <w:b/>
          <w:bCs/>
          <w:sz w:val="24"/>
          <w:szCs w:val="24"/>
        </w:rPr>
        <w:t xml:space="preserve">Minimum Pay: </w:t>
      </w:r>
    </w:p>
    <w:p w14:paraId="25EF65BD" w14:textId="77777777" w:rsidR="008A7B62" w:rsidRDefault="008A7B62" w:rsidP="008A7B62">
      <w:pPr>
        <w:shd w:val="clear" w:color="auto" w:fill="FFFFFF" w:themeFill="background1"/>
        <w:spacing w:after="0" w:line="240" w:lineRule="auto"/>
        <w:rPr>
          <w:rFonts w:ascii="Arial" w:eastAsia="Times New Roman" w:hAnsi="Arial" w:cs="Arial"/>
          <w:sz w:val="24"/>
          <w:szCs w:val="24"/>
        </w:rPr>
      </w:pPr>
    </w:p>
    <w:tbl>
      <w:tblPr>
        <w:tblStyle w:val="GridTable1Light"/>
        <w:tblW w:w="5782" w:type="dxa"/>
        <w:jc w:val="center"/>
        <w:tblLook w:val="05A0" w:firstRow="1" w:lastRow="0" w:firstColumn="1" w:lastColumn="1" w:noHBand="0" w:noVBand="1"/>
        <w:tblCaption w:val="Market Data"/>
        <w:tblDescription w:val="This table provides minimum market rates for various Texas A&amp;M University locations, if available. "/>
      </w:tblPr>
      <w:tblGrid>
        <w:gridCol w:w="3419"/>
        <w:gridCol w:w="2363"/>
      </w:tblGrid>
      <w:tr w:rsidR="008A7B62" w:rsidRPr="0056048E" w14:paraId="7714E339" w14:textId="77777777" w:rsidTr="00880D5A">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3419" w:type="dxa"/>
            <w:noWrap/>
          </w:tcPr>
          <w:p w14:paraId="6FE0C7AB" w14:textId="77777777" w:rsidR="008A7B62" w:rsidRPr="00967CEE" w:rsidRDefault="008A7B62" w:rsidP="00880D5A">
            <w:pPr>
              <w:spacing w:after="0" w:line="240" w:lineRule="auto"/>
              <w:jc w:val="center"/>
              <w:rPr>
                <w:rFonts w:ascii="Arial" w:eastAsia="Times New Roman" w:hAnsi="Arial" w:cs="Arial"/>
                <w:sz w:val="24"/>
                <w:szCs w:val="24"/>
              </w:rPr>
            </w:pPr>
            <w:r w:rsidRPr="00967CEE">
              <w:rPr>
                <w:rFonts w:ascii="Arial" w:eastAsia="Times New Roman" w:hAnsi="Arial" w:cs="Arial"/>
                <w:sz w:val="24"/>
                <w:szCs w:val="24"/>
              </w:rPr>
              <w:t>Location</w:t>
            </w:r>
          </w:p>
        </w:tc>
        <w:tc>
          <w:tcPr>
            <w:cnfStyle w:val="000100000000" w:firstRow="0" w:lastRow="0" w:firstColumn="0" w:lastColumn="1" w:oddVBand="0" w:evenVBand="0" w:oddHBand="0" w:evenHBand="0" w:firstRowFirstColumn="0" w:firstRowLastColumn="0" w:lastRowFirstColumn="0" w:lastRowLastColumn="0"/>
            <w:tcW w:w="2363" w:type="dxa"/>
            <w:noWrap/>
          </w:tcPr>
          <w:p w14:paraId="1D58E9FA" w14:textId="77777777" w:rsidR="008A7B62" w:rsidRPr="00967CEE" w:rsidRDefault="008A7B62" w:rsidP="00880D5A">
            <w:pPr>
              <w:spacing w:after="0" w:line="240" w:lineRule="auto"/>
              <w:jc w:val="center"/>
              <w:rPr>
                <w:rFonts w:ascii="Arial" w:eastAsia="Times New Roman" w:hAnsi="Arial" w:cs="Arial"/>
                <w:sz w:val="24"/>
                <w:szCs w:val="24"/>
              </w:rPr>
            </w:pPr>
            <w:r w:rsidRPr="00967CEE">
              <w:rPr>
                <w:rFonts w:ascii="Arial" w:eastAsia="Times New Roman" w:hAnsi="Arial" w:cs="Arial"/>
                <w:sz w:val="24"/>
                <w:szCs w:val="24"/>
              </w:rPr>
              <w:t>Minimum Pay</w:t>
            </w:r>
          </w:p>
        </w:tc>
      </w:tr>
      <w:tr w:rsidR="008A7B62" w:rsidRPr="0056048E" w14:paraId="4477FE18" w14:textId="77777777" w:rsidTr="00880D5A">
        <w:trPr>
          <w:trHeight w:val="298"/>
          <w:jc w:val="center"/>
        </w:trPr>
        <w:tc>
          <w:tcPr>
            <w:cnfStyle w:val="001000000000" w:firstRow="0" w:lastRow="0" w:firstColumn="1" w:lastColumn="0" w:oddVBand="0" w:evenVBand="0" w:oddHBand="0" w:evenHBand="0" w:firstRowFirstColumn="0" w:firstRowLastColumn="0" w:lastRowFirstColumn="0" w:lastRowLastColumn="0"/>
            <w:tcW w:w="3419" w:type="dxa"/>
            <w:noWrap/>
            <w:hideMark/>
          </w:tcPr>
          <w:p w14:paraId="775E05E1" w14:textId="77777777" w:rsidR="008A7B62" w:rsidRPr="00967CEE" w:rsidRDefault="008A7B62" w:rsidP="00880D5A">
            <w:pPr>
              <w:spacing w:after="0" w:line="240" w:lineRule="auto"/>
              <w:jc w:val="center"/>
              <w:rPr>
                <w:rFonts w:ascii="Arial" w:eastAsia="Times New Roman" w:hAnsi="Arial" w:cs="Arial"/>
                <w:b w:val="0"/>
                <w:bCs w:val="0"/>
                <w:sz w:val="24"/>
                <w:szCs w:val="24"/>
              </w:rPr>
            </w:pPr>
            <w:r w:rsidRPr="00967CEE">
              <w:rPr>
                <w:rFonts w:ascii="Arial" w:eastAsia="Times New Roman" w:hAnsi="Arial" w:cs="Arial"/>
                <w:b w:val="0"/>
                <w:bCs w:val="0"/>
                <w:sz w:val="24"/>
                <w:szCs w:val="24"/>
              </w:rPr>
              <w:t>Bryan / College Station *</w:t>
            </w:r>
          </w:p>
        </w:tc>
        <w:tc>
          <w:tcPr>
            <w:cnfStyle w:val="000100000000" w:firstRow="0" w:lastRow="0" w:firstColumn="0" w:lastColumn="1" w:oddVBand="0" w:evenVBand="0" w:oddHBand="0" w:evenHBand="0" w:firstRowFirstColumn="0" w:firstRowLastColumn="0" w:lastRowFirstColumn="0" w:lastRowLastColumn="0"/>
            <w:tcW w:w="2363" w:type="dxa"/>
            <w:noWrap/>
            <w:hideMark/>
          </w:tcPr>
          <w:p w14:paraId="6D147276" w14:textId="2E64A0EB" w:rsidR="008A7B62" w:rsidRPr="00967CEE" w:rsidRDefault="008A7B62" w:rsidP="00880D5A">
            <w:pPr>
              <w:spacing w:after="0" w:line="240" w:lineRule="auto"/>
              <w:jc w:val="center"/>
              <w:rPr>
                <w:rFonts w:ascii="Arial" w:eastAsia="Times New Roman" w:hAnsi="Arial" w:cs="Arial"/>
                <w:b w:val="0"/>
                <w:bCs w:val="0"/>
                <w:sz w:val="24"/>
                <w:szCs w:val="24"/>
              </w:rPr>
            </w:pPr>
            <w:r w:rsidRPr="00967CEE">
              <w:rPr>
                <w:rFonts w:ascii="Arial" w:eastAsia="Times New Roman" w:hAnsi="Arial" w:cs="Arial"/>
                <w:b w:val="0"/>
                <w:bCs w:val="0"/>
                <w:sz w:val="24"/>
                <w:szCs w:val="24"/>
              </w:rPr>
              <w:t>$</w:t>
            </w:r>
            <w:r>
              <w:rPr>
                <w:rFonts w:ascii="Arial" w:eastAsia="Times New Roman" w:hAnsi="Arial" w:cs="Arial"/>
                <w:b w:val="0"/>
                <w:bCs w:val="0"/>
                <w:sz w:val="24"/>
                <w:szCs w:val="24"/>
              </w:rPr>
              <w:t>20.04</w:t>
            </w:r>
          </w:p>
        </w:tc>
      </w:tr>
      <w:tr w:rsidR="008A7B62" w:rsidRPr="0056048E" w14:paraId="4CE769D9" w14:textId="77777777" w:rsidTr="00880D5A">
        <w:trPr>
          <w:trHeight w:val="298"/>
          <w:jc w:val="center"/>
        </w:trPr>
        <w:tc>
          <w:tcPr>
            <w:cnfStyle w:val="001000000000" w:firstRow="0" w:lastRow="0" w:firstColumn="1" w:lastColumn="0" w:oddVBand="0" w:evenVBand="0" w:oddHBand="0" w:evenHBand="0" w:firstRowFirstColumn="0" w:firstRowLastColumn="0" w:lastRowFirstColumn="0" w:lastRowLastColumn="0"/>
            <w:tcW w:w="3419" w:type="dxa"/>
            <w:noWrap/>
            <w:hideMark/>
          </w:tcPr>
          <w:p w14:paraId="4A5BC7D8" w14:textId="2B6DD492" w:rsidR="008A7B62" w:rsidRPr="00967CEE" w:rsidRDefault="008A7B62" w:rsidP="00880D5A">
            <w:pPr>
              <w:spacing w:after="0" w:line="240" w:lineRule="auto"/>
              <w:jc w:val="center"/>
              <w:rPr>
                <w:rFonts w:ascii="Arial" w:eastAsia="Times New Roman" w:hAnsi="Arial" w:cs="Arial"/>
                <w:b w:val="0"/>
                <w:bCs w:val="0"/>
                <w:sz w:val="24"/>
                <w:szCs w:val="24"/>
              </w:rPr>
            </w:pPr>
            <w:r w:rsidRPr="00967CEE">
              <w:rPr>
                <w:rFonts w:ascii="Arial" w:eastAsia="Times New Roman" w:hAnsi="Arial" w:cs="Arial"/>
                <w:b w:val="0"/>
                <w:bCs w:val="0"/>
                <w:sz w:val="24"/>
                <w:szCs w:val="24"/>
              </w:rPr>
              <w:t> </w:t>
            </w:r>
            <w:r>
              <w:rPr>
                <w:rFonts w:ascii="Arial" w:eastAsia="Times New Roman" w:hAnsi="Arial" w:cs="Arial"/>
                <w:b w:val="0"/>
                <w:bCs w:val="0"/>
                <w:sz w:val="24"/>
                <w:szCs w:val="24"/>
              </w:rPr>
              <w:t>Galveston / Houston</w:t>
            </w:r>
          </w:p>
        </w:tc>
        <w:tc>
          <w:tcPr>
            <w:cnfStyle w:val="000100000000" w:firstRow="0" w:lastRow="0" w:firstColumn="0" w:lastColumn="1" w:oddVBand="0" w:evenVBand="0" w:oddHBand="0" w:evenHBand="0" w:firstRowFirstColumn="0" w:firstRowLastColumn="0" w:lastRowFirstColumn="0" w:lastRowLastColumn="0"/>
            <w:tcW w:w="2363" w:type="dxa"/>
            <w:noWrap/>
            <w:hideMark/>
          </w:tcPr>
          <w:p w14:paraId="3E0E7D3D" w14:textId="3847DB97" w:rsidR="008A7B62" w:rsidRPr="00967CEE" w:rsidRDefault="008A7B62" w:rsidP="00897444">
            <w:pPr>
              <w:spacing w:after="0" w:line="240" w:lineRule="auto"/>
              <w:jc w:val="center"/>
              <w:rPr>
                <w:rFonts w:ascii="Arial" w:eastAsia="Times New Roman" w:hAnsi="Arial" w:cs="Arial"/>
                <w:b w:val="0"/>
                <w:bCs w:val="0"/>
                <w:sz w:val="24"/>
                <w:szCs w:val="24"/>
              </w:rPr>
            </w:pPr>
            <w:r w:rsidRPr="00967CEE">
              <w:rPr>
                <w:rFonts w:ascii="Arial" w:eastAsia="Times New Roman" w:hAnsi="Arial" w:cs="Arial"/>
                <w:b w:val="0"/>
                <w:bCs w:val="0"/>
                <w:sz w:val="24"/>
                <w:szCs w:val="24"/>
              </w:rPr>
              <w:t>$</w:t>
            </w:r>
            <w:r>
              <w:rPr>
                <w:rFonts w:ascii="Arial" w:eastAsia="Times New Roman" w:hAnsi="Arial" w:cs="Arial"/>
                <w:b w:val="0"/>
                <w:bCs w:val="0"/>
                <w:sz w:val="24"/>
                <w:szCs w:val="24"/>
              </w:rPr>
              <w:t>22.77</w:t>
            </w:r>
          </w:p>
        </w:tc>
      </w:tr>
    </w:tbl>
    <w:p w14:paraId="3A4122CC" w14:textId="77777777" w:rsidR="008A7B62" w:rsidRPr="00202CB7" w:rsidRDefault="008A7B62" w:rsidP="00FF6BD3">
      <w:pPr>
        <w:shd w:val="clear" w:color="auto" w:fill="FFFFFF" w:themeFill="background1"/>
        <w:spacing w:after="0" w:line="240" w:lineRule="auto"/>
        <w:rPr>
          <w:rFonts w:ascii="Arial" w:eastAsia="Times New Roman" w:hAnsi="Arial" w:cs="Arial"/>
          <w:sz w:val="24"/>
          <w:szCs w:val="24"/>
        </w:rPr>
      </w:pPr>
    </w:p>
    <w:p w14:paraId="57A041BF" w14:textId="77777777" w:rsidR="00FF6BD3" w:rsidRPr="00430B92" w:rsidRDefault="00FF6BD3" w:rsidP="00FF6BD3">
      <w:pPr>
        <w:shd w:val="clear" w:color="auto" w:fill="FFFFFF" w:themeFill="background1"/>
        <w:spacing w:after="0" w:line="240" w:lineRule="auto"/>
        <w:jc w:val="center"/>
        <w:rPr>
          <w:rFonts w:ascii="Arial" w:eastAsia="Times New Roman" w:hAnsi="Arial" w:cs="Arial"/>
          <w:sz w:val="24"/>
          <w:szCs w:val="24"/>
        </w:rPr>
      </w:pPr>
      <w:r w:rsidRPr="00202CB7">
        <w:rPr>
          <w:rFonts w:ascii="Arial" w:eastAsia="Times New Roman" w:hAnsi="Arial" w:cs="Arial"/>
          <w:b/>
          <w:bCs/>
          <w:sz w:val="24"/>
          <w:szCs w:val="24"/>
        </w:rPr>
        <w:t>*</w:t>
      </w:r>
      <w:r w:rsidRPr="00202CB7">
        <w:rPr>
          <w:rFonts w:ascii="Arial" w:eastAsia="Times New Roman" w:hAnsi="Arial" w:cs="Arial"/>
          <w:sz w:val="24"/>
          <w:szCs w:val="24"/>
        </w:rPr>
        <w:t>TAMU locations</w:t>
      </w:r>
      <w:r>
        <w:rPr>
          <w:rFonts w:ascii="Arial" w:eastAsia="Times New Roman" w:hAnsi="Arial" w:cs="Arial"/>
          <w:sz w:val="24"/>
          <w:szCs w:val="24"/>
        </w:rPr>
        <w:t xml:space="preserve"> not listed will follow the Bryan/College Station rate.</w:t>
      </w:r>
    </w:p>
    <w:p w14:paraId="3E0C7C88" w14:textId="1DA1800E" w:rsidR="00FF56A9" w:rsidRPr="00A62B92"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A62B92" w:rsidRDefault="4510CEF4" w:rsidP="5745B4B6">
      <w:pPr>
        <w:spacing w:after="160" w:line="259" w:lineRule="auto"/>
        <w:rPr>
          <w:rFonts w:ascii="Arial" w:eastAsia="Arial" w:hAnsi="Arial" w:cs="Arial"/>
          <w:color w:val="000000" w:themeColor="text1"/>
          <w:sz w:val="24"/>
          <w:szCs w:val="24"/>
        </w:rPr>
      </w:pPr>
      <w:r w:rsidRPr="00A62B92">
        <w:rPr>
          <w:rFonts w:ascii="Arial" w:eastAsia="Arial" w:hAnsi="Arial" w:cs="Arial"/>
          <w:b/>
          <w:bCs/>
          <w:color w:val="000000" w:themeColor="text1"/>
          <w:sz w:val="24"/>
          <w:szCs w:val="24"/>
        </w:rPr>
        <w:t xml:space="preserve">Job Description Summary:  </w:t>
      </w:r>
    </w:p>
    <w:p w14:paraId="70433A28" w14:textId="78C9F4BC" w:rsidR="00A57434" w:rsidRPr="00A62B92" w:rsidRDefault="00A57434" w:rsidP="00A57434">
      <w:pPr>
        <w:pStyle w:val="wm-f"/>
        <w:shd w:val="clear" w:color="auto" w:fill="FFFFFF"/>
        <w:spacing w:before="0" w:beforeAutospacing="0" w:after="0" w:afterAutospacing="0"/>
        <w:textAlignment w:val="baseline"/>
        <w:rPr>
          <w:rFonts w:ascii="Arial" w:hAnsi="Arial" w:cs="Arial"/>
        </w:rPr>
      </w:pPr>
      <w:r w:rsidRPr="00A62B92">
        <w:rPr>
          <w:rFonts w:ascii="Arial" w:hAnsi="Arial" w:cs="Arial"/>
        </w:rPr>
        <w:t>The Veterinary Technician II, under general supervision, administers treatments to animals admitted to the Veterinary Medical Teaching Hospital under supervision of the professional staff. Provides clinical assistance to the professional staff and maintains a sanitary and functionally well organized service within the Veterinary Medical Teaching Hospital.</w:t>
      </w:r>
    </w:p>
    <w:p w14:paraId="4A246BA6" w14:textId="0B856AF6" w:rsidR="00787877" w:rsidRPr="00A62B92" w:rsidRDefault="00787877" w:rsidP="5745B4B6">
      <w:pPr>
        <w:spacing w:after="0" w:line="240" w:lineRule="auto"/>
        <w:rPr>
          <w:rFonts w:ascii="Arial" w:eastAsia="Arial" w:hAnsi="Arial" w:cs="Arial"/>
          <w:color w:val="44546A"/>
          <w:sz w:val="24"/>
          <w:szCs w:val="24"/>
        </w:rPr>
      </w:pPr>
    </w:p>
    <w:p w14:paraId="7B8A77DE" w14:textId="77777777" w:rsidR="00644C93" w:rsidRPr="00A62B92" w:rsidRDefault="00644C93" w:rsidP="00644C93">
      <w:pPr>
        <w:pStyle w:val="NoSpacing"/>
        <w:rPr>
          <w:rFonts w:ascii="Arial" w:eastAsia="Arial" w:hAnsi="Arial" w:cs="Arial"/>
          <w:color w:val="000000" w:themeColor="text1"/>
          <w:sz w:val="24"/>
          <w:szCs w:val="24"/>
        </w:rPr>
      </w:pPr>
      <w:r w:rsidRPr="00A62B92">
        <w:rPr>
          <w:rFonts w:ascii="Arial" w:eastAsia="Arial" w:hAnsi="Arial" w:cs="Arial"/>
          <w:b/>
          <w:bCs/>
          <w:color w:val="000000" w:themeColor="text1"/>
          <w:sz w:val="24"/>
          <w:szCs w:val="24"/>
        </w:rPr>
        <w:t>Essential Duties and Tasks:</w:t>
      </w:r>
    </w:p>
    <w:p w14:paraId="0A256D7F" w14:textId="77777777" w:rsidR="00644C93" w:rsidRPr="00A62B92" w:rsidRDefault="00644C93" w:rsidP="00644C93">
      <w:pPr>
        <w:spacing w:after="0" w:line="240" w:lineRule="auto"/>
        <w:rPr>
          <w:rFonts w:ascii="Arial" w:hAnsi="Arial" w:cs="Arial"/>
          <w:color w:val="000000" w:themeColor="text1"/>
          <w:sz w:val="24"/>
          <w:szCs w:val="24"/>
        </w:rPr>
      </w:pPr>
    </w:p>
    <w:p w14:paraId="3712283D" w14:textId="77777777" w:rsidR="00FA082C" w:rsidRPr="00A62B92" w:rsidRDefault="00FA082C" w:rsidP="00FA082C">
      <w:pPr>
        <w:spacing w:after="0" w:line="240" w:lineRule="auto"/>
        <w:rPr>
          <w:rFonts w:ascii="Arial" w:eastAsia="Times New Roman" w:hAnsi="Arial" w:cs="Arial"/>
          <w:sz w:val="24"/>
          <w:szCs w:val="24"/>
        </w:rPr>
      </w:pPr>
      <w:r w:rsidRPr="00A62B92">
        <w:rPr>
          <w:rFonts w:ascii="Arial" w:eastAsia="Times New Roman" w:hAnsi="Arial" w:cs="Arial"/>
          <w:b/>
          <w:bCs/>
          <w:sz w:val="24"/>
          <w:szCs w:val="24"/>
        </w:rPr>
        <w:t>30% Clinical Support and Patient Care</w:t>
      </w:r>
    </w:p>
    <w:p w14:paraId="4E9E84A6" w14:textId="77777777" w:rsidR="00FA082C" w:rsidRPr="00A62B92" w:rsidRDefault="00FA082C" w:rsidP="00FA082C">
      <w:pPr>
        <w:numPr>
          <w:ilvl w:val="0"/>
          <w:numId w:val="28"/>
        </w:numPr>
        <w:spacing w:after="0" w:line="240" w:lineRule="auto"/>
        <w:rPr>
          <w:rFonts w:ascii="Arial" w:eastAsia="Times New Roman" w:hAnsi="Arial" w:cs="Arial"/>
          <w:sz w:val="24"/>
          <w:szCs w:val="24"/>
        </w:rPr>
      </w:pPr>
      <w:r w:rsidRPr="00A62B92">
        <w:rPr>
          <w:rFonts w:ascii="Arial" w:eastAsia="Times New Roman" w:hAnsi="Arial" w:cs="Arial"/>
          <w:sz w:val="24"/>
          <w:szCs w:val="24"/>
        </w:rPr>
        <w:t>Administers medication.</w:t>
      </w:r>
    </w:p>
    <w:p w14:paraId="3253C200" w14:textId="77777777" w:rsidR="00FA082C" w:rsidRPr="00A62B92" w:rsidRDefault="00FA082C" w:rsidP="00FA082C">
      <w:pPr>
        <w:numPr>
          <w:ilvl w:val="0"/>
          <w:numId w:val="28"/>
        </w:numPr>
        <w:spacing w:after="0" w:line="240" w:lineRule="auto"/>
        <w:rPr>
          <w:rFonts w:ascii="Arial" w:eastAsia="Times New Roman" w:hAnsi="Arial" w:cs="Arial"/>
          <w:sz w:val="24"/>
          <w:szCs w:val="24"/>
        </w:rPr>
      </w:pPr>
      <w:r w:rsidRPr="00A62B92">
        <w:rPr>
          <w:rFonts w:ascii="Arial" w:eastAsia="Times New Roman" w:hAnsi="Arial" w:cs="Arial"/>
          <w:sz w:val="24"/>
          <w:szCs w:val="24"/>
        </w:rPr>
        <w:t>Maintains complete and accurate medical records.</w:t>
      </w:r>
    </w:p>
    <w:p w14:paraId="524650D7" w14:textId="77777777" w:rsidR="00FA082C" w:rsidRPr="00A62B92" w:rsidRDefault="00FA082C" w:rsidP="00FA082C">
      <w:pPr>
        <w:numPr>
          <w:ilvl w:val="0"/>
          <w:numId w:val="28"/>
        </w:numPr>
        <w:spacing w:after="0" w:line="240" w:lineRule="auto"/>
        <w:rPr>
          <w:rFonts w:ascii="Arial" w:eastAsia="Times New Roman" w:hAnsi="Arial" w:cs="Arial"/>
          <w:sz w:val="24"/>
          <w:szCs w:val="24"/>
        </w:rPr>
      </w:pPr>
      <w:r w:rsidRPr="00A62B92">
        <w:rPr>
          <w:rFonts w:ascii="Arial" w:eastAsia="Times New Roman" w:hAnsi="Arial" w:cs="Arial"/>
          <w:sz w:val="24"/>
          <w:szCs w:val="24"/>
        </w:rPr>
        <w:t>Collects, prepares, and submits clinical pathology samples.</w:t>
      </w:r>
    </w:p>
    <w:p w14:paraId="6E9835F3" w14:textId="77777777" w:rsidR="00FA082C" w:rsidRPr="00A62B92" w:rsidRDefault="00FA082C" w:rsidP="00FA082C">
      <w:pPr>
        <w:numPr>
          <w:ilvl w:val="0"/>
          <w:numId w:val="28"/>
        </w:numPr>
        <w:spacing w:after="0" w:line="240" w:lineRule="auto"/>
        <w:rPr>
          <w:rFonts w:ascii="Arial" w:eastAsia="Times New Roman" w:hAnsi="Arial" w:cs="Arial"/>
          <w:sz w:val="24"/>
          <w:szCs w:val="24"/>
        </w:rPr>
      </w:pPr>
      <w:r w:rsidRPr="00A62B92">
        <w:rPr>
          <w:rFonts w:ascii="Arial" w:eastAsia="Times New Roman" w:hAnsi="Arial" w:cs="Arial"/>
          <w:sz w:val="24"/>
          <w:szCs w:val="24"/>
        </w:rPr>
        <w:t>Collects patient medical history; performs or assists in patient medical evaluation.</w:t>
      </w:r>
    </w:p>
    <w:p w14:paraId="605A900E" w14:textId="77777777" w:rsidR="00FA082C" w:rsidRPr="00A62B92" w:rsidRDefault="00FA082C" w:rsidP="00FA082C">
      <w:pPr>
        <w:numPr>
          <w:ilvl w:val="0"/>
          <w:numId w:val="28"/>
        </w:numPr>
        <w:spacing w:after="0" w:line="240" w:lineRule="auto"/>
        <w:rPr>
          <w:rFonts w:ascii="Arial" w:eastAsia="Times New Roman" w:hAnsi="Arial" w:cs="Arial"/>
          <w:sz w:val="24"/>
          <w:szCs w:val="24"/>
        </w:rPr>
      </w:pPr>
      <w:r w:rsidRPr="00A62B92">
        <w:rPr>
          <w:rFonts w:ascii="Arial" w:eastAsia="Times New Roman" w:hAnsi="Arial" w:cs="Arial"/>
          <w:sz w:val="24"/>
          <w:szCs w:val="24"/>
        </w:rPr>
        <w:t>Assists in instruction and induction of general anesthesia preparatory to surgery, fluids administration, and replacement therapy.</w:t>
      </w:r>
    </w:p>
    <w:p w14:paraId="0D554EC4" w14:textId="4F960D7A" w:rsidR="00FA082C" w:rsidRPr="00A62B92" w:rsidRDefault="00FA082C" w:rsidP="00FA082C">
      <w:pPr>
        <w:numPr>
          <w:ilvl w:val="0"/>
          <w:numId w:val="28"/>
        </w:numPr>
        <w:spacing w:after="0" w:line="240" w:lineRule="auto"/>
        <w:rPr>
          <w:rFonts w:ascii="Arial" w:eastAsia="Times New Roman" w:hAnsi="Arial" w:cs="Arial"/>
          <w:sz w:val="24"/>
          <w:szCs w:val="24"/>
        </w:rPr>
      </w:pPr>
      <w:r w:rsidRPr="00A62B92">
        <w:rPr>
          <w:rFonts w:ascii="Arial" w:eastAsia="Times New Roman" w:hAnsi="Arial" w:cs="Arial"/>
          <w:sz w:val="24"/>
          <w:szCs w:val="24"/>
        </w:rPr>
        <w:t>Performs critical and intensive nursing care or life-sustaining emergency care as needed.</w:t>
      </w:r>
    </w:p>
    <w:p w14:paraId="4A8FE905" w14:textId="77777777" w:rsidR="00FA082C" w:rsidRPr="00A62B92" w:rsidRDefault="00FA082C" w:rsidP="00FA082C">
      <w:pPr>
        <w:spacing w:after="0" w:line="240" w:lineRule="auto"/>
        <w:ind w:left="720"/>
        <w:rPr>
          <w:rFonts w:ascii="Arial" w:eastAsia="Times New Roman" w:hAnsi="Arial" w:cs="Arial"/>
          <w:sz w:val="24"/>
          <w:szCs w:val="24"/>
        </w:rPr>
      </w:pPr>
    </w:p>
    <w:p w14:paraId="1CBB7B57" w14:textId="77777777" w:rsidR="00FA082C" w:rsidRPr="00A62B92" w:rsidRDefault="00FA082C" w:rsidP="00FA082C">
      <w:pPr>
        <w:spacing w:after="0" w:line="240" w:lineRule="auto"/>
        <w:rPr>
          <w:rFonts w:ascii="Arial" w:eastAsia="Times New Roman" w:hAnsi="Arial" w:cs="Arial"/>
          <w:sz w:val="24"/>
          <w:szCs w:val="24"/>
        </w:rPr>
      </w:pPr>
      <w:r w:rsidRPr="00A62B92">
        <w:rPr>
          <w:rFonts w:ascii="Arial" w:eastAsia="Times New Roman" w:hAnsi="Arial" w:cs="Arial"/>
          <w:b/>
          <w:bCs/>
          <w:sz w:val="24"/>
          <w:szCs w:val="24"/>
        </w:rPr>
        <w:t>25% Technical Support for Procedures</w:t>
      </w:r>
    </w:p>
    <w:p w14:paraId="5F776CAE" w14:textId="77777777" w:rsidR="00FA082C" w:rsidRPr="00A62B92" w:rsidRDefault="00FA082C" w:rsidP="00FA082C">
      <w:pPr>
        <w:numPr>
          <w:ilvl w:val="0"/>
          <w:numId w:val="29"/>
        </w:numPr>
        <w:spacing w:after="0" w:line="240" w:lineRule="auto"/>
        <w:rPr>
          <w:rFonts w:ascii="Arial" w:eastAsia="Times New Roman" w:hAnsi="Arial" w:cs="Arial"/>
          <w:sz w:val="24"/>
          <w:szCs w:val="24"/>
        </w:rPr>
      </w:pPr>
      <w:r w:rsidRPr="00A62B92">
        <w:rPr>
          <w:rFonts w:ascii="Arial" w:eastAsia="Times New Roman" w:hAnsi="Arial" w:cs="Arial"/>
          <w:sz w:val="24"/>
          <w:szCs w:val="24"/>
        </w:rPr>
        <w:t>Provides clinical service support by maintaining a supply inventory; replenishing stock within the assigned service; performs maintenance service checks and minor repairs to assigned equipment; entering charges for services and materials; maintaining a clean/sanitary and functionally organized clinical service area.</w:t>
      </w:r>
    </w:p>
    <w:p w14:paraId="03913245" w14:textId="4035A56A" w:rsidR="00FA082C" w:rsidRPr="00A62B92" w:rsidRDefault="00FA082C" w:rsidP="00FA082C">
      <w:pPr>
        <w:numPr>
          <w:ilvl w:val="0"/>
          <w:numId w:val="29"/>
        </w:numPr>
        <w:spacing w:after="0" w:line="240" w:lineRule="auto"/>
        <w:rPr>
          <w:rFonts w:ascii="Arial" w:eastAsia="Times New Roman" w:hAnsi="Arial" w:cs="Arial"/>
          <w:sz w:val="24"/>
          <w:szCs w:val="24"/>
        </w:rPr>
      </w:pPr>
      <w:r w:rsidRPr="00A62B92">
        <w:rPr>
          <w:rFonts w:ascii="Arial" w:eastAsia="Times New Roman" w:hAnsi="Arial" w:cs="Arial"/>
          <w:sz w:val="24"/>
          <w:szCs w:val="24"/>
        </w:rPr>
        <w:t>Assists in clinical research trials to include comprehensive literature searches and data collation.</w:t>
      </w:r>
    </w:p>
    <w:p w14:paraId="6517ABB2" w14:textId="15FBF99A" w:rsidR="00FA082C" w:rsidRPr="00A62B92" w:rsidRDefault="00FA082C" w:rsidP="00FA082C">
      <w:pPr>
        <w:spacing w:after="0" w:line="240" w:lineRule="auto"/>
        <w:ind w:left="720"/>
        <w:rPr>
          <w:rFonts w:ascii="Arial" w:eastAsia="Times New Roman" w:hAnsi="Arial" w:cs="Arial"/>
          <w:sz w:val="24"/>
          <w:szCs w:val="24"/>
        </w:rPr>
      </w:pPr>
    </w:p>
    <w:p w14:paraId="583202D1" w14:textId="77777777" w:rsidR="00553BCF" w:rsidRPr="00A62B92" w:rsidRDefault="00553BCF" w:rsidP="00553BCF">
      <w:pPr>
        <w:spacing w:after="0" w:line="240" w:lineRule="auto"/>
        <w:rPr>
          <w:rFonts w:ascii="Arial" w:eastAsia="Times New Roman" w:hAnsi="Arial" w:cs="Arial"/>
          <w:sz w:val="24"/>
          <w:szCs w:val="24"/>
        </w:rPr>
      </w:pPr>
      <w:r w:rsidRPr="00A62B92">
        <w:rPr>
          <w:rFonts w:ascii="Arial" w:eastAsia="Times New Roman" w:hAnsi="Arial" w:cs="Arial"/>
          <w:b/>
          <w:bCs/>
          <w:sz w:val="24"/>
          <w:szCs w:val="24"/>
        </w:rPr>
        <w:t>10% Administrative Responsibilities</w:t>
      </w:r>
    </w:p>
    <w:p w14:paraId="11A2FD25" w14:textId="77777777" w:rsidR="00553BCF" w:rsidRPr="00A62B92" w:rsidRDefault="00553BCF" w:rsidP="00553BCF">
      <w:pPr>
        <w:numPr>
          <w:ilvl w:val="0"/>
          <w:numId w:val="32"/>
        </w:numPr>
        <w:spacing w:after="0" w:line="240" w:lineRule="auto"/>
        <w:rPr>
          <w:rFonts w:ascii="Arial" w:eastAsia="Times New Roman" w:hAnsi="Arial" w:cs="Arial"/>
          <w:sz w:val="24"/>
          <w:szCs w:val="24"/>
        </w:rPr>
      </w:pPr>
      <w:r w:rsidRPr="00A62B92">
        <w:rPr>
          <w:rFonts w:ascii="Arial" w:eastAsia="Times New Roman" w:hAnsi="Arial" w:cs="Arial"/>
          <w:sz w:val="24"/>
          <w:szCs w:val="24"/>
        </w:rPr>
        <w:lastRenderedPageBreak/>
        <w:t>Maintains a sanitary and well-organized service within the Veterinary Medical Teaching Hospital.</w:t>
      </w:r>
    </w:p>
    <w:p w14:paraId="34D63987" w14:textId="77777777" w:rsidR="00553BCF" w:rsidRPr="00A62B92" w:rsidRDefault="00553BCF" w:rsidP="00553BCF">
      <w:pPr>
        <w:numPr>
          <w:ilvl w:val="0"/>
          <w:numId w:val="32"/>
        </w:numPr>
        <w:spacing w:after="0" w:line="240" w:lineRule="auto"/>
        <w:rPr>
          <w:rFonts w:ascii="Arial" w:eastAsia="Times New Roman" w:hAnsi="Arial" w:cs="Arial"/>
          <w:sz w:val="24"/>
          <w:szCs w:val="24"/>
        </w:rPr>
      </w:pPr>
      <w:r w:rsidRPr="00A62B92">
        <w:rPr>
          <w:rFonts w:ascii="Arial" w:eastAsia="Times New Roman" w:hAnsi="Arial" w:cs="Arial"/>
          <w:sz w:val="24"/>
          <w:szCs w:val="24"/>
        </w:rPr>
        <w:t>Performs record keeping; restocks expendable supplies, drugs, solutions.</w:t>
      </w:r>
    </w:p>
    <w:p w14:paraId="7EA34243" w14:textId="77777777" w:rsidR="00553BCF" w:rsidRPr="00A62B92" w:rsidRDefault="00553BCF" w:rsidP="00FA082C">
      <w:pPr>
        <w:spacing w:after="0" w:line="240" w:lineRule="auto"/>
        <w:ind w:left="720"/>
        <w:rPr>
          <w:rFonts w:ascii="Arial" w:eastAsia="Times New Roman" w:hAnsi="Arial" w:cs="Arial"/>
          <w:sz w:val="24"/>
          <w:szCs w:val="24"/>
        </w:rPr>
      </w:pPr>
    </w:p>
    <w:p w14:paraId="7442397C" w14:textId="101CC186" w:rsidR="00FA082C" w:rsidRPr="00A62B92" w:rsidRDefault="0088524E" w:rsidP="00FA082C">
      <w:pPr>
        <w:spacing w:after="0" w:line="240" w:lineRule="auto"/>
        <w:rPr>
          <w:rFonts w:ascii="Arial" w:eastAsia="Times New Roman" w:hAnsi="Arial" w:cs="Arial"/>
          <w:sz w:val="24"/>
          <w:szCs w:val="24"/>
        </w:rPr>
      </w:pPr>
      <w:r w:rsidRPr="00A62B92">
        <w:rPr>
          <w:rFonts w:ascii="Arial" w:eastAsia="Times New Roman" w:hAnsi="Arial" w:cs="Arial"/>
          <w:b/>
          <w:bCs/>
          <w:sz w:val="24"/>
          <w:szCs w:val="24"/>
        </w:rPr>
        <w:t>10</w:t>
      </w:r>
      <w:r w:rsidR="00FA082C" w:rsidRPr="00A62B92">
        <w:rPr>
          <w:rFonts w:ascii="Arial" w:eastAsia="Times New Roman" w:hAnsi="Arial" w:cs="Arial"/>
          <w:b/>
          <w:bCs/>
          <w:sz w:val="24"/>
          <w:szCs w:val="24"/>
        </w:rPr>
        <w:t>% Instructional Duties</w:t>
      </w:r>
    </w:p>
    <w:p w14:paraId="2BA441A2" w14:textId="3A404FA7" w:rsidR="00FA082C" w:rsidRPr="00A62B92" w:rsidRDefault="00FA082C" w:rsidP="00FA082C">
      <w:pPr>
        <w:numPr>
          <w:ilvl w:val="0"/>
          <w:numId w:val="30"/>
        </w:numPr>
        <w:spacing w:after="0" w:line="240" w:lineRule="auto"/>
        <w:rPr>
          <w:rFonts w:ascii="Arial" w:eastAsia="Times New Roman" w:hAnsi="Arial" w:cs="Arial"/>
          <w:sz w:val="24"/>
          <w:szCs w:val="24"/>
        </w:rPr>
      </w:pPr>
      <w:r w:rsidRPr="00A62B92">
        <w:rPr>
          <w:rFonts w:ascii="Arial" w:eastAsia="Times New Roman" w:hAnsi="Arial" w:cs="Arial"/>
          <w:sz w:val="24"/>
          <w:szCs w:val="24"/>
        </w:rPr>
        <w:t>Instructs veterinary students in proper clinical technique for supporting primary care.</w:t>
      </w:r>
    </w:p>
    <w:p w14:paraId="503C9BE6" w14:textId="77777777" w:rsidR="00FA082C" w:rsidRPr="00A62B92" w:rsidRDefault="00FA082C" w:rsidP="00FA082C">
      <w:pPr>
        <w:spacing w:after="0" w:line="240" w:lineRule="auto"/>
        <w:ind w:left="720"/>
        <w:rPr>
          <w:rFonts w:ascii="Arial" w:eastAsia="Times New Roman" w:hAnsi="Arial" w:cs="Arial"/>
          <w:sz w:val="24"/>
          <w:szCs w:val="24"/>
        </w:rPr>
      </w:pPr>
    </w:p>
    <w:p w14:paraId="5776B9CB" w14:textId="266BEED5" w:rsidR="00FA082C" w:rsidRPr="00A62B92" w:rsidRDefault="00553BCF" w:rsidP="00FA082C">
      <w:pPr>
        <w:spacing w:after="0" w:line="240" w:lineRule="auto"/>
        <w:rPr>
          <w:rFonts w:ascii="Arial" w:eastAsia="Times New Roman" w:hAnsi="Arial" w:cs="Arial"/>
          <w:sz w:val="24"/>
          <w:szCs w:val="24"/>
        </w:rPr>
      </w:pPr>
      <w:r w:rsidRPr="00A62B92">
        <w:rPr>
          <w:rFonts w:ascii="Arial" w:eastAsia="Times New Roman" w:hAnsi="Arial" w:cs="Arial"/>
          <w:b/>
          <w:bCs/>
          <w:sz w:val="24"/>
          <w:szCs w:val="24"/>
        </w:rPr>
        <w:t>5</w:t>
      </w:r>
      <w:r w:rsidR="00FA082C" w:rsidRPr="00A62B92">
        <w:rPr>
          <w:rFonts w:ascii="Arial" w:eastAsia="Times New Roman" w:hAnsi="Arial" w:cs="Arial"/>
          <w:b/>
          <w:bCs/>
          <w:sz w:val="24"/>
          <w:szCs w:val="24"/>
        </w:rPr>
        <w:t>% Equipment Maintenance</w:t>
      </w:r>
    </w:p>
    <w:p w14:paraId="00C287B4" w14:textId="65978F69" w:rsidR="00FA082C" w:rsidRPr="00A62B92" w:rsidRDefault="00FA082C" w:rsidP="00FA082C">
      <w:pPr>
        <w:numPr>
          <w:ilvl w:val="0"/>
          <w:numId w:val="31"/>
        </w:numPr>
        <w:spacing w:after="0" w:line="240" w:lineRule="auto"/>
        <w:rPr>
          <w:rFonts w:ascii="Arial" w:eastAsia="Times New Roman" w:hAnsi="Arial" w:cs="Arial"/>
          <w:sz w:val="24"/>
          <w:szCs w:val="24"/>
        </w:rPr>
      </w:pPr>
      <w:r w:rsidRPr="00A62B92">
        <w:rPr>
          <w:rFonts w:ascii="Arial" w:eastAsia="Times New Roman" w:hAnsi="Arial" w:cs="Arial"/>
          <w:sz w:val="24"/>
          <w:szCs w:val="24"/>
        </w:rPr>
        <w:t>Performs cleaning</w:t>
      </w:r>
      <w:r w:rsidR="00901708" w:rsidRPr="00A62B92">
        <w:rPr>
          <w:rFonts w:ascii="Arial" w:eastAsia="Times New Roman" w:hAnsi="Arial" w:cs="Arial"/>
          <w:sz w:val="24"/>
          <w:szCs w:val="24"/>
        </w:rPr>
        <w:t>, packaging, and sterilization</w:t>
      </w:r>
      <w:r w:rsidRPr="00A62B92">
        <w:rPr>
          <w:rFonts w:ascii="Arial" w:eastAsia="Times New Roman" w:hAnsi="Arial" w:cs="Arial"/>
          <w:sz w:val="24"/>
          <w:szCs w:val="24"/>
        </w:rPr>
        <w:t xml:space="preserve"> of instruments and </w:t>
      </w:r>
      <w:r w:rsidR="00901708" w:rsidRPr="00A62B92">
        <w:rPr>
          <w:rFonts w:ascii="Arial" w:eastAsia="Times New Roman" w:hAnsi="Arial" w:cs="Arial"/>
          <w:sz w:val="24"/>
          <w:szCs w:val="24"/>
        </w:rPr>
        <w:t>equipment.</w:t>
      </w:r>
    </w:p>
    <w:p w14:paraId="41DCA788" w14:textId="611C1AAB" w:rsidR="00FD0719" w:rsidRPr="00A62B92" w:rsidRDefault="00FA082C" w:rsidP="00FA082C">
      <w:pPr>
        <w:numPr>
          <w:ilvl w:val="0"/>
          <w:numId w:val="31"/>
        </w:numPr>
        <w:spacing w:after="0" w:line="240" w:lineRule="auto"/>
        <w:rPr>
          <w:rFonts w:ascii="Arial" w:eastAsia="Times New Roman" w:hAnsi="Arial" w:cs="Arial"/>
          <w:sz w:val="24"/>
          <w:szCs w:val="24"/>
        </w:rPr>
      </w:pPr>
      <w:r w:rsidRPr="00A62B92">
        <w:rPr>
          <w:rFonts w:ascii="Arial" w:eastAsia="Times New Roman" w:hAnsi="Arial" w:cs="Arial"/>
          <w:sz w:val="24"/>
          <w:szCs w:val="24"/>
        </w:rPr>
        <w:t>Provides quality control of instruments used within the hospital.</w:t>
      </w:r>
    </w:p>
    <w:p w14:paraId="170E6AD7" w14:textId="42C1CF83" w:rsidR="00FA082C" w:rsidRPr="00A62B92" w:rsidRDefault="00FA082C" w:rsidP="00553BCF">
      <w:pPr>
        <w:spacing w:after="0" w:line="240" w:lineRule="auto"/>
        <w:rPr>
          <w:rFonts w:ascii="Arial" w:eastAsia="Times New Roman" w:hAnsi="Arial" w:cs="Arial"/>
          <w:sz w:val="24"/>
          <w:szCs w:val="24"/>
        </w:rPr>
      </w:pPr>
    </w:p>
    <w:p w14:paraId="65CE17AD" w14:textId="77777777" w:rsidR="00B75F88" w:rsidRPr="00A62B92" w:rsidRDefault="00B75F88" w:rsidP="00B75F88">
      <w:pPr>
        <w:spacing w:after="0" w:line="259" w:lineRule="auto"/>
        <w:rPr>
          <w:rFonts w:ascii="Arial" w:eastAsia="Arial" w:hAnsi="Arial" w:cs="Arial"/>
          <w:b/>
          <w:bCs/>
          <w:sz w:val="24"/>
          <w:szCs w:val="24"/>
        </w:rPr>
      </w:pPr>
      <w:r w:rsidRPr="00A62B92">
        <w:rPr>
          <w:rFonts w:ascii="Arial" w:eastAsia="Arial" w:hAnsi="Arial" w:cs="Arial"/>
          <w:b/>
          <w:bCs/>
          <w:sz w:val="24"/>
          <w:szCs w:val="24"/>
        </w:rPr>
        <w:t>20% Duty Title (for the department's use)</w:t>
      </w:r>
    </w:p>
    <w:p w14:paraId="19943551" w14:textId="42E65BCA" w:rsidR="00B75F88" w:rsidRPr="00A62B92" w:rsidRDefault="00B75F88" w:rsidP="003A099B">
      <w:pPr>
        <w:pStyle w:val="ListParagraph"/>
        <w:numPr>
          <w:ilvl w:val="0"/>
          <w:numId w:val="9"/>
        </w:numPr>
        <w:spacing w:after="0" w:line="259" w:lineRule="auto"/>
        <w:rPr>
          <w:rFonts w:ascii="Arial" w:eastAsia="Arial" w:hAnsi="Arial" w:cs="Arial"/>
          <w:sz w:val="24"/>
          <w:szCs w:val="24"/>
        </w:rPr>
      </w:pPr>
      <w:r w:rsidRPr="00A62B92">
        <w:rPr>
          <w:rFonts w:ascii="Arial" w:eastAsia="Arial" w:hAnsi="Arial" w:cs="Arial"/>
          <w:sz w:val="24"/>
          <w:szCs w:val="24"/>
        </w:rPr>
        <w:t>Remaining Percentage Can Be Determined by Department to Meet Business Needs or Can Be Incorporated into Percentages Above.</w:t>
      </w:r>
    </w:p>
    <w:p w14:paraId="186526B4" w14:textId="77777777" w:rsidR="00644C93" w:rsidRPr="00A62B92" w:rsidRDefault="00644C93" w:rsidP="5745B4B6">
      <w:pPr>
        <w:spacing w:after="0" w:line="240" w:lineRule="auto"/>
        <w:rPr>
          <w:rFonts w:ascii="Arial" w:eastAsia="Arial" w:hAnsi="Arial" w:cs="Arial"/>
          <w:color w:val="44546A"/>
          <w:sz w:val="24"/>
          <w:szCs w:val="24"/>
        </w:rPr>
      </w:pPr>
    </w:p>
    <w:p w14:paraId="43066C41" w14:textId="29BD47A0" w:rsidR="4510CEF4" w:rsidRPr="00A62B92" w:rsidRDefault="4510CEF4" w:rsidP="5745B4B6">
      <w:pPr>
        <w:spacing w:after="160" w:line="259" w:lineRule="auto"/>
        <w:rPr>
          <w:rFonts w:ascii="Arial" w:eastAsia="Arial" w:hAnsi="Arial" w:cs="Arial"/>
          <w:color w:val="000000" w:themeColor="text1"/>
          <w:sz w:val="24"/>
          <w:szCs w:val="24"/>
        </w:rPr>
      </w:pPr>
      <w:r w:rsidRPr="00A62B92">
        <w:rPr>
          <w:rFonts w:ascii="Arial" w:eastAsia="Arial" w:hAnsi="Arial" w:cs="Arial"/>
          <w:b/>
          <w:bCs/>
          <w:color w:val="000000" w:themeColor="text1"/>
          <w:sz w:val="24"/>
          <w:szCs w:val="24"/>
        </w:rPr>
        <w:t xml:space="preserve">Required Education and Experience: </w:t>
      </w:r>
    </w:p>
    <w:p w14:paraId="0430E381" w14:textId="66FB71DA" w:rsidR="001816F8" w:rsidRPr="00A62B92" w:rsidRDefault="00E91893" w:rsidP="003A099B">
      <w:pPr>
        <w:pStyle w:val="ListParagraph"/>
        <w:numPr>
          <w:ilvl w:val="0"/>
          <w:numId w:val="6"/>
        </w:numPr>
        <w:spacing w:after="0" w:line="240" w:lineRule="auto"/>
        <w:textAlignment w:val="baseline"/>
        <w:rPr>
          <w:rFonts w:ascii="Arial" w:eastAsia="Times New Roman" w:hAnsi="Arial" w:cs="Arial"/>
          <w:sz w:val="24"/>
          <w:szCs w:val="24"/>
        </w:rPr>
      </w:pPr>
      <w:r w:rsidRPr="00A62B92">
        <w:rPr>
          <w:rFonts w:ascii="Arial" w:eastAsia="Times New Roman" w:hAnsi="Arial" w:cs="Arial"/>
          <w:sz w:val="24"/>
          <w:szCs w:val="24"/>
        </w:rPr>
        <w:t>Associate</w:t>
      </w:r>
      <w:r w:rsidR="00F47630" w:rsidRPr="00A62B92">
        <w:rPr>
          <w:rFonts w:ascii="Arial" w:eastAsia="Times New Roman" w:hAnsi="Arial" w:cs="Arial"/>
          <w:sz w:val="24"/>
          <w:szCs w:val="24"/>
        </w:rPr>
        <w:t xml:space="preserve"> degree in veterinary technology, biomedical science, animal science, a related area, or</w:t>
      </w:r>
      <w:r w:rsidR="00870D53" w:rsidRPr="00A62B92">
        <w:rPr>
          <w:rFonts w:ascii="Arial" w:eastAsia="Times New Roman" w:hAnsi="Arial" w:cs="Arial"/>
          <w:sz w:val="24"/>
          <w:szCs w:val="24"/>
        </w:rPr>
        <w:t xml:space="preserve"> equivalent combination of education and experience. </w:t>
      </w:r>
    </w:p>
    <w:p w14:paraId="2826BD3C" w14:textId="181C9123" w:rsidR="00037546" w:rsidRPr="00A62B92" w:rsidRDefault="003918C8" w:rsidP="003A099B">
      <w:pPr>
        <w:pStyle w:val="ListParagraph"/>
        <w:numPr>
          <w:ilvl w:val="0"/>
          <w:numId w:val="6"/>
        </w:numPr>
        <w:spacing w:after="0" w:line="240" w:lineRule="auto"/>
        <w:textAlignment w:val="baseline"/>
        <w:rPr>
          <w:rFonts w:ascii="Arial" w:eastAsia="Times New Roman" w:hAnsi="Arial" w:cs="Arial"/>
          <w:sz w:val="24"/>
          <w:szCs w:val="24"/>
        </w:rPr>
      </w:pPr>
      <w:r w:rsidRPr="00A62B92">
        <w:rPr>
          <w:rFonts w:ascii="Arial" w:eastAsia="Times New Roman" w:hAnsi="Arial" w:cs="Arial"/>
          <w:sz w:val="24"/>
          <w:szCs w:val="24"/>
        </w:rPr>
        <w:t>Two years of technical experience in veterinary medicine.</w:t>
      </w:r>
    </w:p>
    <w:p w14:paraId="65A67D33" w14:textId="77777777" w:rsidR="001F14BB" w:rsidRPr="00A62B92" w:rsidRDefault="001F14BB" w:rsidP="001F14BB">
      <w:pPr>
        <w:spacing w:after="0" w:line="240" w:lineRule="auto"/>
        <w:rPr>
          <w:rFonts w:ascii="Arial" w:hAnsi="Arial" w:cs="Arial"/>
          <w:color w:val="000000" w:themeColor="text1"/>
          <w:sz w:val="24"/>
          <w:szCs w:val="24"/>
        </w:rPr>
      </w:pPr>
    </w:p>
    <w:p w14:paraId="131E30DD" w14:textId="3073CDAF" w:rsidR="4510CEF4" w:rsidRPr="00A62B92" w:rsidRDefault="4510CEF4" w:rsidP="001F14BB">
      <w:pPr>
        <w:spacing w:after="0" w:line="240" w:lineRule="auto"/>
        <w:rPr>
          <w:rFonts w:ascii="Arial" w:hAnsi="Arial" w:cs="Arial"/>
          <w:color w:val="000000" w:themeColor="text1"/>
          <w:sz w:val="24"/>
          <w:szCs w:val="24"/>
        </w:rPr>
      </w:pPr>
      <w:r w:rsidRPr="00A62B92">
        <w:rPr>
          <w:rFonts w:ascii="Arial" w:eastAsia="Arial" w:hAnsi="Arial" w:cs="Arial"/>
          <w:b/>
          <w:bCs/>
          <w:sz w:val="24"/>
          <w:szCs w:val="24"/>
        </w:rPr>
        <w:t xml:space="preserve">Required Licenses and Certifications:  </w:t>
      </w:r>
    </w:p>
    <w:p w14:paraId="4D9F4548" w14:textId="4DF1D793" w:rsidR="5745B4B6" w:rsidRPr="00A62B92" w:rsidRDefault="00787877" w:rsidP="003A099B">
      <w:pPr>
        <w:pStyle w:val="ListParagraph"/>
        <w:numPr>
          <w:ilvl w:val="0"/>
          <w:numId w:val="5"/>
        </w:numPr>
        <w:rPr>
          <w:rFonts w:ascii="Arial" w:hAnsi="Arial" w:cs="Arial"/>
          <w:sz w:val="24"/>
          <w:szCs w:val="24"/>
        </w:rPr>
      </w:pPr>
      <w:r w:rsidRPr="00A62B92">
        <w:rPr>
          <w:rFonts w:ascii="Arial" w:hAnsi="Arial" w:cs="Arial"/>
          <w:sz w:val="24"/>
          <w:szCs w:val="24"/>
        </w:rPr>
        <w:t>None</w:t>
      </w:r>
    </w:p>
    <w:p w14:paraId="27B0A527" w14:textId="6B547A6B" w:rsidR="4510CEF4" w:rsidRPr="00A62B92" w:rsidRDefault="4510CEF4" w:rsidP="5745B4B6">
      <w:pPr>
        <w:spacing w:after="160" w:line="259" w:lineRule="auto"/>
        <w:rPr>
          <w:rFonts w:ascii="Arial" w:eastAsia="Arial" w:hAnsi="Arial" w:cs="Arial"/>
          <w:sz w:val="24"/>
          <w:szCs w:val="24"/>
        </w:rPr>
      </w:pPr>
      <w:r w:rsidRPr="00A62B92">
        <w:rPr>
          <w:rFonts w:ascii="Arial" w:eastAsia="Arial" w:hAnsi="Arial" w:cs="Arial"/>
          <w:b/>
          <w:bCs/>
          <w:sz w:val="24"/>
          <w:szCs w:val="24"/>
        </w:rPr>
        <w:t>Required Knowledge, Skills, and Abilities:</w:t>
      </w:r>
    </w:p>
    <w:p w14:paraId="1CDF6F7D" w14:textId="77777777" w:rsidR="000670CB" w:rsidRPr="00A62B92" w:rsidRDefault="000670CB" w:rsidP="000670CB">
      <w:pPr>
        <w:numPr>
          <w:ilvl w:val="0"/>
          <w:numId w:val="4"/>
        </w:numPr>
        <w:shd w:val="clear" w:color="auto" w:fill="FFFFFF"/>
        <w:spacing w:after="0" w:line="240" w:lineRule="auto"/>
        <w:textAlignment w:val="baseline"/>
        <w:rPr>
          <w:rFonts w:ascii="Arial" w:eastAsia="Times New Roman" w:hAnsi="Arial" w:cs="Arial"/>
          <w:sz w:val="24"/>
          <w:szCs w:val="24"/>
        </w:rPr>
      </w:pPr>
      <w:r w:rsidRPr="00A62B92">
        <w:rPr>
          <w:rFonts w:ascii="Arial" w:eastAsia="Times New Roman" w:hAnsi="Arial" w:cs="Arial"/>
          <w:sz w:val="24"/>
          <w:szCs w:val="24"/>
        </w:rPr>
        <w:t>Basic computer skills</w:t>
      </w:r>
    </w:p>
    <w:p w14:paraId="136B5AD4" w14:textId="77777777" w:rsidR="000670CB" w:rsidRPr="00A62B92" w:rsidRDefault="000670CB" w:rsidP="000670CB">
      <w:pPr>
        <w:numPr>
          <w:ilvl w:val="0"/>
          <w:numId w:val="4"/>
        </w:numPr>
        <w:shd w:val="clear" w:color="auto" w:fill="FFFFFF"/>
        <w:spacing w:after="0" w:line="240" w:lineRule="auto"/>
        <w:textAlignment w:val="baseline"/>
        <w:rPr>
          <w:rFonts w:ascii="Arial" w:eastAsia="Times New Roman" w:hAnsi="Arial" w:cs="Arial"/>
          <w:sz w:val="24"/>
          <w:szCs w:val="24"/>
        </w:rPr>
      </w:pPr>
      <w:r w:rsidRPr="00A62B92">
        <w:rPr>
          <w:rFonts w:ascii="Arial" w:eastAsia="Times New Roman" w:hAnsi="Arial" w:cs="Arial"/>
          <w:sz w:val="24"/>
          <w:szCs w:val="24"/>
        </w:rPr>
        <w:t>Demonstrates knowledge of medical math</w:t>
      </w:r>
    </w:p>
    <w:p w14:paraId="1888228D" w14:textId="77777777" w:rsidR="000670CB" w:rsidRPr="00A62B92" w:rsidRDefault="000670CB" w:rsidP="000670CB">
      <w:pPr>
        <w:numPr>
          <w:ilvl w:val="0"/>
          <w:numId w:val="4"/>
        </w:numPr>
        <w:shd w:val="clear" w:color="auto" w:fill="FFFFFF"/>
        <w:spacing w:after="0" w:line="240" w:lineRule="auto"/>
        <w:textAlignment w:val="baseline"/>
        <w:rPr>
          <w:rFonts w:ascii="Arial" w:eastAsia="Times New Roman" w:hAnsi="Arial" w:cs="Arial"/>
          <w:sz w:val="24"/>
          <w:szCs w:val="24"/>
        </w:rPr>
      </w:pPr>
      <w:r w:rsidRPr="00A62B92">
        <w:rPr>
          <w:rFonts w:ascii="Arial" w:eastAsia="Times New Roman" w:hAnsi="Arial" w:cs="Arial"/>
          <w:sz w:val="24"/>
          <w:szCs w:val="24"/>
        </w:rPr>
        <w:t>Able to appropriately handle and restrain feline and canine patients with methods that are both fear free and/or feline friendly.</w:t>
      </w:r>
    </w:p>
    <w:p w14:paraId="39A24328" w14:textId="77777777" w:rsidR="000670CB" w:rsidRPr="00A62B92" w:rsidRDefault="000670CB" w:rsidP="000670CB">
      <w:pPr>
        <w:numPr>
          <w:ilvl w:val="0"/>
          <w:numId w:val="4"/>
        </w:numPr>
        <w:shd w:val="clear" w:color="auto" w:fill="FFFFFF"/>
        <w:spacing w:after="0" w:line="240" w:lineRule="auto"/>
        <w:textAlignment w:val="baseline"/>
        <w:rPr>
          <w:rFonts w:ascii="Arial" w:eastAsia="Times New Roman" w:hAnsi="Arial" w:cs="Arial"/>
          <w:sz w:val="24"/>
          <w:szCs w:val="24"/>
        </w:rPr>
      </w:pPr>
      <w:r w:rsidRPr="00A62B92">
        <w:rPr>
          <w:rFonts w:ascii="Arial" w:eastAsia="Times New Roman" w:hAnsi="Arial" w:cs="Arial"/>
          <w:sz w:val="24"/>
          <w:szCs w:val="24"/>
        </w:rPr>
        <w:t>Ability to communicate professionally, effectively, and positively with all individuals in a veterinary medical teaching hospital setting.</w:t>
      </w:r>
    </w:p>
    <w:p w14:paraId="20F71765" w14:textId="77777777" w:rsidR="000670CB" w:rsidRPr="00A62B92" w:rsidRDefault="000670CB" w:rsidP="000670CB">
      <w:pPr>
        <w:numPr>
          <w:ilvl w:val="0"/>
          <w:numId w:val="4"/>
        </w:numPr>
        <w:shd w:val="clear" w:color="auto" w:fill="FFFFFF"/>
        <w:spacing w:after="0" w:line="240" w:lineRule="auto"/>
        <w:textAlignment w:val="baseline"/>
        <w:rPr>
          <w:rFonts w:ascii="Arial" w:eastAsia="Times New Roman" w:hAnsi="Arial" w:cs="Arial"/>
          <w:color w:val="4A4A4A"/>
          <w:sz w:val="24"/>
          <w:szCs w:val="24"/>
        </w:rPr>
      </w:pPr>
      <w:r w:rsidRPr="00A62B92">
        <w:rPr>
          <w:rFonts w:ascii="Arial" w:eastAsia="Times New Roman" w:hAnsi="Arial" w:cs="Arial"/>
          <w:sz w:val="24"/>
          <w:szCs w:val="24"/>
        </w:rPr>
        <w:t>Ability to plan and organize effectively</w:t>
      </w:r>
      <w:r w:rsidRPr="00A62B92">
        <w:rPr>
          <w:rFonts w:ascii="Arial" w:eastAsia="Times New Roman" w:hAnsi="Arial" w:cs="Arial"/>
          <w:color w:val="4A4A4A"/>
          <w:sz w:val="24"/>
          <w:szCs w:val="24"/>
        </w:rPr>
        <w:t>. </w:t>
      </w:r>
    </w:p>
    <w:p w14:paraId="705AACEE" w14:textId="1D3E2126" w:rsidR="000F2C2D" w:rsidRPr="00A62B92" w:rsidRDefault="000F2C2D" w:rsidP="003A099B">
      <w:pPr>
        <w:pStyle w:val="ListParagraph"/>
        <w:numPr>
          <w:ilvl w:val="0"/>
          <w:numId w:val="4"/>
        </w:numPr>
        <w:spacing w:after="0" w:line="240" w:lineRule="auto"/>
        <w:rPr>
          <w:rFonts w:ascii="Arial" w:eastAsia="Arial" w:hAnsi="Arial" w:cs="Arial"/>
          <w:sz w:val="24"/>
          <w:szCs w:val="24"/>
        </w:rPr>
      </w:pPr>
      <w:r w:rsidRPr="00A62B92">
        <w:rPr>
          <w:rFonts w:ascii="Arial" w:eastAsia="Arial" w:hAnsi="Arial" w:cs="Arial"/>
          <w:sz w:val="24"/>
          <w:szCs w:val="24"/>
        </w:rPr>
        <w:t>Ability to multitask and work cooperatively with others.</w:t>
      </w:r>
    </w:p>
    <w:p w14:paraId="41BA5434" w14:textId="77777777" w:rsidR="006805CF" w:rsidRPr="00A62B92" w:rsidRDefault="006805CF" w:rsidP="006805CF">
      <w:pPr>
        <w:pStyle w:val="ListParagraph"/>
        <w:spacing w:after="0" w:line="240" w:lineRule="auto"/>
        <w:rPr>
          <w:rFonts w:ascii="Arial" w:eastAsia="Arial" w:hAnsi="Arial" w:cs="Arial"/>
          <w:sz w:val="24"/>
          <w:szCs w:val="24"/>
        </w:rPr>
      </w:pPr>
    </w:p>
    <w:p w14:paraId="78696B91" w14:textId="4ADC8709" w:rsidR="4510CEF4" w:rsidRPr="00A62B92" w:rsidRDefault="4510CEF4" w:rsidP="5745B4B6">
      <w:pPr>
        <w:spacing w:after="160" w:line="259" w:lineRule="auto"/>
        <w:rPr>
          <w:rFonts w:ascii="Arial" w:eastAsia="Arial" w:hAnsi="Arial" w:cs="Arial"/>
          <w:color w:val="000000" w:themeColor="text1"/>
          <w:sz w:val="24"/>
          <w:szCs w:val="24"/>
        </w:rPr>
      </w:pPr>
      <w:r w:rsidRPr="00A62B92">
        <w:rPr>
          <w:rFonts w:ascii="Arial" w:eastAsia="Arial" w:hAnsi="Arial" w:cs="Arial"/>
          <w:b/>
          <w:bCs/>
          <w:color w:val="000000" w:themeColor="text1"/>
          <w:sz w:val="24"/>
          <w:szCs w:val="24"/>
        </w:rPr>
        <w:t xml:space="preserve">Machines and Equipment: </w:t>
      </w:r>
    </w:p>
    <w:p w14:paraId="02A327A7" w14:textId="77777777" w:rsidR="00337DC5" w:rsidRPr="00A62B92"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A62B92">
        <w:rPr>
          <w:rFonts w:ascii="Arial" w:eastAsia="Times New Roman" w:hAnsi="Arial" w:cs="Arial"/>
          <w:sz w:val="24"/>
          <w:szCs w:val="24"/>
        </w:rPr>
        <w:t>Fluid infusion pumps &amp; syringe pumps: 4 hours</w:t>
      </w:r>
    </w:p>
    <w:p w14:paraId="4834DB41" w14:textId="77777777" w:rsidR="00337DC5" w:rsidRPr="00A62B92"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A62B92">
        <w:rPr>
          <w:rFonts w:ascii="Arial" w:eastAsia="Times New Roman" w:hAnsi="Arial" w:cs="Arial"/>
          <w:sz w:val="24"/>
          <w:szCs w:val="24"/>
        </w:rPr>
        <w:t>Oxygen equipment &amp; anesthetic machines: 2 hours</w:t>
      </w:r>
    </w:p>
    <w:p w14:paraId="2ECC1F30" w14:textId="77777777" w:rsidR="00337DC5" w:rsidRPr="00A62B92"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A62B92">
        <w:rPr>
          <w:rFonts w:ascii="Arial" w:eastAsia="Times New Roman" w:hAnsi="Arial" w:cs="Arial"/>
          <w:sz w:val="24"/>
          <w:szCs w:val="24"/>
        </w:rPr>
        <w:t>Laboratory equipment (NOVA, centrifuge, etc.): 4 hours</w:t>
      </w:r>
    </w:p>
    <w:p w14:paraId="67D5455C" w14:textId="77777777" w:rsidR="00337DC5" w:rsidRPr="00A62B92"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A62B92">
        <w:rPr>
          <w:rFonts w:ascii="Arial" w:eastAsia="Times New Roman" w:hAnsi="Arial" w:cs="Arial"/>
          <w:sz w:val="24"/>
          <w:szCs w:val="24"/>
        </w:rPr>
        <w:t>Monitoring equipment (ECG, Doppler, etc.): 4 hours Computer: 4 hours</w:t>
      </w:r>
    </w:p>
    <w:p w14:paraId="7BD2BADA" w14:textId="77777777" w:rsidR="00337DC5" w:rsidRPr="00A62B92"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A62B92">
        <w:rPr>
          <w:rFonts w:ascii="Arial" w:eastAsia="Times New Roman" w:hAnsi="Arial" w:cs="Arial"/>
          <w:sz w:val="24"/>
          <w:szCs w:val="24"/>
        </w:rPr>
        <w:t>Resuscitation equipment: 4 hours</w:t>
      </w:r>
    </w:p>
    <w:p w14:paraId="5E5734A1" w14:textId="05FB3083" w:rsidR="001F14BB" w:rsidRPr="00A62B92"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A62B92">
        <w:rPr>
          <w:rFonts w:ascii="Arial" w:eastAsia="Times New Roman" w:hAnsi="Arial" w:cs="Arial"/>
          <w:sz w:val="24"/>
          <w:szCs w:val="24"/>
        </w:rPr>
        <w:t>Stat lab equipment trouble shooting and maintenance: 2 hours</w:t>
      </w:r>
    </w:p>
    <w:p w14:paraId="7A561926" w14:textId="77777777" w:rsidR="00482F6F" w:rsidRPr="00A62B92" w:rsidRDefault="00482F6F" w:rsidP="00482F6F">
      <w:pPr>
        <w:spacing w:after="0" w:line="240" w:lineRule="auto"/>
        <w:rPr>
          <w:rFonts w:ascii="Arial" w:eastAsia="Times New Roman" w:hAnsi="Arial" w:cs="Arial"/>
          <w:sz w:val="24"/>
          <w:szCs w:val="24"/>
        </w:rPr>
      </w:pPr>
    </w:p>
    <w:p w14:paraId="41471377" w14:textId="4B4A3EC0" w:rsidR="4510CEF4" w:rsidRPr="00A62B92" w:rsidRDefault="4510CEF4" w:rsidP="00482F6F">
      <w:pPr>
        <w:spacing w:after="0" w:line="240" w:lineRule="auto"/>
        <w:rPr>
          <w:rFonts w:ascii="Arial" w:eastAsia="Times New Roman" w:hAnsi="Arial" w:cs="Arial"/>
          <w:sz w:val="24"/>
          <w:szCs w:val="24"/>
        </w:rPr>
      </w:pPr>
      <w:r w:rsidRPr="00A62B92">
        <w:rPr>
          <w:rFonts w:ascii="Arial" w:eastAsia="Arial" w:hAnsi="Arial" w:cs="Arial"/>
          <w:b/>
          <w:bCs/>
          <w:color w:val="000000" w:themeColor="text1"/>
          <w:sz w:val="24"/>
          <w:szCs w:val="24"/>
        </w:rPr>
        <w:t xml:space="preserve">Physical Requirements: </w:t>
      </w:r>
    </w:p>
    <w:p w14:paraId="7839F9C9" w14:textId="5C652834" w:rsidR="00B211A6" w:rsidRPr="00A62B92" w:rsidRDefault="008C08B1" w:rsidP="00787877">
      <w:pPr>
        <w:pStyle w:val="NoSpacing"/>
        <w:numPr>
          <w:ilvl w:val="0"/>
          <w:numId w:val="1"/>
        </w:numPr>
        <w:rPr>
          <w:rFonts w:ascii="Arial" w:eastAsia="Arial" w:hAnsi="Arial" w:cs="Arial"/>
          <w:sz w:val="24"/>
          <w:szCs w:val="24"/>
        </w:rPr>
      </w:pPr>
      <w:r w:rsidRPr="00A62B92">
        <w:rPr>
          <w:rFonts w:ascii="Arial" w:eastAsia="Arial" w:hAnsi="Arial" w:cs="Arial"/>
          <w:sz w:val="24"/>
          <w:szCs w:val="24"/>
        </w:rPr>
        <w:lastRenderedPageBreak/>
        <w:t>Ability to lift and move heavy objects.</w:t>
      </w:r>
    </w:p>
    <w:p w14:paraId="2FC44BC0" w14:textId="23C73E3D" w:rsidR="00572295" w:rsidRPr="00A62B92" w:rsidRDefault="00572295" w:rsidP="00787877">
      <w:pPr>
        <w:pStyle w:val="NoSpacing"/>
        <w:numPr>
          <w:ilvl w:val="0"/>
          <w:numId w:val="1"/>
        </w:numPr>
        <w:rPr>
          <w:rFonts w:ascii="Arial" w:eastAsia="Arial" w:hAnsi="Arial" w:cs="Arial"/>
          <w:sz w:val="24"/>
          <w:szCs w:val="24"/>
        </w:rPr>
      </w:pPr>
      <w:r w:rsidRPr="00A62B92">
        <w:rPr>
          <w:rFonts w:ascii="Arial" w:eastAsia="Arial" w:hAnsi="Arial" w:cs="Arial"/>
          <w:sz w:val="24"/>
          <w:szCs w:val="24"/>
        </w:rPr>
        <w:t>No inhibiting allergies to animals, hay, or dust.</w:t>
      </w:r>
    </w:p>
    <w:p w14:paraId="2A2377DA" w14:textId="77777777" w:rsidR="00644C93" w:rsidRPr="00A62B92" w:rsidRDefault="00644C93" w:rsidP="00644C93">
      <w:pPr>
        <w:pStyle w:val="NoSpacing"/>
        <w:ind w:left="720"/>
        <w:rPr>
          <w:rFonts w:ascii="Arial" w:eastAsia="Arial" w:hAnsi="Arial" w:cs="Arial"/>
          <w:sz w:val="24"/>
          <w:szCs w:val="24"/>
        </w:rPr>
      </w:pPr>
    </w:p>
    <w:p w14:paraId="0593FB86" w14:textId="6B2E79BC" w:rsidR="4510CEF4" w:rsidRPr="00A62B92" w:rsidRDefault="4510CEF4" w:rsidP="00644C93">
      <w:pPr>
        <w:spacing w:after="0" w:line="240" w:lineRule="auto"/>
        <w:rPr>
          <w:rFonts w:ascii="Arial" w:eastAsia="Arial" w:hAnsi="Arial" w:cs="Arial"/>
          <w:sz w:val="24"/>
          <w:szCs w:val="24"/>
        </w:rPr>
      </w:pPr>
      <w:r w:rsidRPr="00A62B92">
        <w:rPr>
          <w:rFonts w:ascii="Arial" w:eastAsia="Arial" w:hAnsi="Arial" w:cs="Arial"/>
          <w:b/>
          <w:bCs/>
          <w:color w:val="000000" w:themeColor="text1"/>
          <w:sz w:val="24"/>
          <w:szCs w:val="24"/>
        </w:rPr>
        <w:t>Other Requirements and Factors:</w:t>
      </w:r>
    </w:p>
    <w:p w14:paraId="0352D693" w14:textId="54122F0D" w:rsidR="4510CEF4" w:rsidRPr="00A62B92" w:rsidRDefault="4510CEF4" w:rsidP="003A099B">
      <w:pPr>
        <w:pStyle w:val="ListParagraph"/>
        <w:numPr>
          <w:ilvl w:val="0"/>
          <w:numId w:val="2"/>
        </w:numPr>
        <w:spacing w:after="0" w:line="240" w:lineRule="auto"/>
        <w:rPr>
          <w:rFonts w:ascii="Arial" w:eastAsia="Arial" w:hAnsi="Arial" w:cs="Arial"/>
          <w:sz w:val="24"/>
          <w:szCs w:val="24"/>
        </w:rPr>
      </w:pPr>
      <w:r w:rsidRPr="00A62B92">
        <w:rPr>
          <w:rFonts w:ascii="Arial" w:eastAsia="Arial" w:hAnsi="Arial" w:cs="Arial"/>
          <w:sz w:val="24"/>
          <w:szCs w:val="24"/>
        </w:rPr>
        <w:t xml:space="preserve">This position is security sensitive. </w:t>
      </w:r>
    </w:p>
    <w:p w14:paraId="5E5FD18E" w14:textId="3107220F" w:rsidR="4510CEF4" w:rsidRPr="00A62B92" w:rsidRDefault="4510CEF4" w:rsidP="003A099B">
      <w:pPr>
        <w:pStyle w:val="ListParagraph"/>
        <w:numPr>
          <w:ilvl w:val="0"/>
          <w:numId w:val="2"/>
        </w:numPr>
        <w:spacing w:after="0" w:line="240" w:lineRule="auto"/>
        <w:rPr>
          <w:rFonts w:ascii="Arial" w:eastAsia="Arial" w:hAnsi="Arial" w:cs="Arial"/>
          <w:sz w:val="24"/>
          <w:szCs w:val="24"/>
        </w:rPr>
      </w:pPr>
      <w:r w:rsidRPr="00A62B92">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2F348E3" w:rsidR="5745B4B6" w:rsidRPr="00A62B92" w:rsidRDefault="4510CEF4" w:rsidP="003A099B">
      <w:pPr>
        <w:pStyle w:val="ListParagraph"/>
        <w:numPr>
          <w:ilvl w:val="0"/>
          <w:numId w:val="2"/>
        </w:numPr>
        <w:spacing w:after="0" w:line="240" w:lineRule="auto"/>
        <w:rPr>
          <w:rFonts w:ascii="Arial" w:eastAsia="Arial" w:hAnsi="Arial" w:cs="Arial"/>
          <w:sz w:val="24"/>
          <w:szCs w:val="24"/>
        </w:rPr>
      </w:pPr>
      <w:r w:rsidRPr="00A62B92">
        <w:rPr>
          <w:rFonts w:ascii="Arial" w:eastAsia="Arial" w:hAnsi="Arial" w:cs="Arial"/>
          <w:sz w:val="24"/>
          <w:szCs w:val="24"/>
        </w:rPr>
        <w:t xml:space="preserve">Works to cover shifts, or take emergency call, on evenings, weekends, and holidays as required. </w:t>
      </w:r>
    </w:p>
    <w:p w14:paraId="099F576D" w14:textId="77777777" w:rsidR="00EC59AF" w:rsidRPr="00A62B92"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A62B92" w:rsidRDefault="3B2E75D1" w:rsidP="170C4589">
      <w:pPr>
        <w:spacing w:after="0" w:line="240" w:lineRule="auto"/>
        <w:rPr>
          <w:rFonts w:ascii="Arial" w:hAnsi="Arial" w:cs="Arial"/>
          <w:sz w:val="24"/>
          <w:szCs w:val="24"/>
        </w:rPr>
      </w:pPr>
      <w:r w:rsidRPr="00A62B92">
        <w:rPr>
          <w:rFonts w:ascii="Arial" w:eastAsia="Times New Roman" w:hAnsi="Arial" w:cs="Arial"/>
          <w:b/>
          <w:bCs/>
          <w:sz w:val="24"/>
          <w:szCs w:val="24"/>
        </w:rPr>
        <w:t xml:space="preserve">Is this </w:t>
      </w:r>
      <w:r w:rsidR="000C2DA6" w:rsidRPr="00A62B92">
        <w:rPr>
          <w:rFonts w:ascii="Arial" w:eastAsia="Times New Roman" w:hAnsi="Arial" w:cs="Arial"/>
          <w:b/>
          <w:bCs/>
          <w:sz w:val="24"/>
          <w:szCs w:val="24"/>
        </w:rPr>
        <w:t>role</w:t>
      </w:r>
      <w:r w:rsidRPr="00A62B92">
        <w:rPr>
          <w:rFonts w:ascii="Arial" w:eastAsia="Times New Roman" w:hAnsi="Arial" w:cs="Arial"/>
          <w:b/>
          <w:bCs/>
          <w:sz w:val="24"/>
          <w:szCs w:val="24"/>
        </w:rPr>
        <w:t xml:space="preserve"> ORP Eligible? If so, it needs to meet the criteria on the </w:t>
      </w:r>
      <w:hyperlink r:id="rId12">
        <w:r w:rsidRPr="00A62B92">
          <w:rPr>
            <w:rStyle w:val="Hyperlink"/>
            <w:rFonts w:ascii="Arial" w:eastAsia="Times New Roman" w:hAnsi="Arial" w:cs="Arial"/>
            <w:b/>
            <w:bCs/>
            <w:sz w:val="24"/>
            <w:szCs w:val="24"/>
          </w:rPr>
          <w:t>Rules and Regulations of the Texas Higher Education Coordinating Board</w:t>
        </w:r>
      </w:hyperlink>
      <w:r w:rsidRPr="00A62B92">
        <w:rPr>
          <w:rFonts w:ascii="Arial" w:eastAsia="Times New Roman" w:hAnsi="Arial" w:cs="Arial"/>
          <w:b/>
          <w:bCs/>
          <w:sz w:val="24"/>
          <w:szCs w:val="24"/>
        </w:rPr>
        <w:t xml:space="preserve">. </w:t>
      </w:r>
    </w:p>
    <w:p w14:paraId="165AE153" w14:textId="05A674AA" w:rsidR="00EC59AF" w:rsidRPr="00A62B92" w:rsidRDefault="00217863"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A62B92">
            <w:rPr>
              <w:rFonts w:ascii="Segoe UI Symbol" w:eastAsia="MS Gothic" w:hAnsi="Segoe UI Symbol" w:cs="Segoe UI Symbol"/>
              <w:b/>
              <w:bCs/>
              <w:sz w:val="24"/>
              <w:szCs w:val="24"/>
            </w:rPr>
            <w:t>☐</w:t>
          </w:r>
        </w:sdtContent>
      </w:sdt>
      <w:r w:rsidR="2BE3CB89" w:rsidRPr="00A62B92">
        <w:rPr>
          <w:rFonts w:ascii="Arial" w:eastAsia="Times New Roman" w:hAnsi="Arial" w:cs="Arial"/>
          <w:b/>
          <w:bCs/>
          <w:sz w:val="24"/>
          <w:szCs w:val="24"/>
        </w:rPr>
        <w:t xml:space="preserve"> </w:t>
      </w:r>
      <w:r w:rsidR="00EC59AF" w:rsidRPr="00A62B92">
        <w:rPr>
          <w:rFonts w:ascii="Arial" w:eastAsia="Times New Roman" w:hAnsi="Arial" w:cs="Arial"/>
          <w:b/>
          <w:bCs/>
          <w:sz w:val="24"/>
          <w:szCs w:val="24"/>
        </w:rPr>
        <w:t>Yes</w:t>
      </w:r>
    </w:p>
    <w:p w14:paraId="1FA4B5E0" w14:textId="540FB8FF" w:rsidR="00B75F88" w:rsidRPr="00A62B92" w:rsidRDefault="00217863" w:rsidP="00482F6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A62B92">
            <w:rPr>
              <w:rFonts w:ascii="Segoe UI Symbol" w:eastAsia="MS Gothic" w:hAnsi="Segoe UI Symbol" w:cs="Segoe UI Symbol"/>
              <w:b/>
              <w:sz w:val="24"/>
              <w:szCs w:val="24"/>
            </w:rPr>
            <w:t>☒</w:t>
          </w:r>
        </w:sdtContent>
      </w:sdt>
      <w:r w:rsidR="00EC59AF" w:rsidRPr="00A62B92">
        <w:rPr>
          <w:rFonts w:ascii="Arial" w:eastAsia="Times New Roman" w:hAnsi="Arial" w:cs="Arial"/>
          <w:b/>
          <w:sz w:val="24"/>
          <w:szCs w:val="24"/>
        </w:rPr>
        <w:t xml:space="preserve"> No</w:t>
      </w:r>
    </w:p>
    <w:p w14:paraId="32D57A4E" w14:textId="77777777" w:rsidR="00A62B92" w:rsidRDefault="00A62B92" w:rsidP="00B75F88">
      <w:pPr>
        <w:spacing w:after="0" w:line="240" w:lineRule="auto"/>
        <w:rPr>
          <w:rFonts w:ascii="Arial" w:eastAsia="Times New Roman" w:hAnsi="Arial" w:cs="Arial"/>
          <w:b/>
          <w:sz w:val="24"/>
          <w:szCs w:val="24"/>
        </w:rPr>
      </w:pPr>
    </w:p>
    <w:p w14:paraId="751FBC9D" w14:textId="554AD4E0" w:rsidR="00EA447A" w:rsidRPr="00A62B92" w:rsidRDefault="00EC59AF" w:rsidP="00B75F88">
      <w:pPr>
        <w:spacing w:after="0" w:line="240" w:lineRule="auto"/>
        <w:rPr>
          <w:rFonts w:ascii="Arial" w:eastAsia="Times New Roman" w:hAnsi="Arial" w:cs="Arial"/>
          <w:b/>
          <w:sz w:val="24"/>
          <w:szCs w:val="24"/>
        </w:rPr>
      </w:pPr>
      <w:r w:rsidRPr="00A62B92">
        <w:rPr>
          <w:rFonts w:ascii="Arial" w:eastAsia="Times New Roman" w:hAnsi="Arial" w:cs="Arial"/>
          <w:b/>
          <w:sz w:val="24"/>
          <w:szCs w:val="24"/>
        </w:rPr>
        <w:t>Does this classification have the a</w:t>
      </w:r>
      <w:r w:rsidR="00EA447A" w:rsidRPr="00A62B92">
        <w:rPr>
          <w:rFonts w:ascii="Arial" w:eastAsia="Times New Roman" w:hAnsi="Arial" w:cs="Arial"/>
          <w:b/>
          <w:sz w:val="24"/>
          <w:szCs w:val="24"/>
        </w:rPr>
        <w:t xml:space="preserve">bility to work from an </w:t>
      </w:r>
      <w:r w:rsidRPr="00A62B92">
        <w:rPr>
          <w:rFonts w:ascii="Arial" w:eastAsia="Times New Roman" w:hAnsi="Arial" w:cs="Arial"/>
          <w:b/>
          <w:sz w:val="24"/>
          <w:szCs w:val="24"/>
        </w:rPr>
        <w:t>alternative work location?</w:t>
      </w:r>
    </w:p>
    <w:p w14:paraId="1C3E5CFC" w14:textId="607C8390" w:rsidR="00EA447A" w:rsidRPr="00A62B92" w:rsidRDefault="0021786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A62B92">
            <w:rPr>
              <w:rFonts w:ascii="Segoe UI Symbol" w:eastAsia="MS Gothic" w:hAnsi="Segoe UI Symbol" w:cs="Segoe UI Symbol"/>
              <w:b/>
              <w:sz w:val="24"/>
              <w:szCs w:val="24"/>
            </w:rPr>
            <w:t>☐</w:t>
          </w:r>
        </w:sdtContent>
      </w:sdt>
      <w:r w:rsidR="00EA447A" w:rsidRPr="00A62B92">
        <w:rPr>
          <w:rFonts w:ascii="Arial" w:eastAsia="Times New Roman" w:hAnsi="Arial" w:cs="Arial"/>
          <w:b/>
          <w:sz w:val="24"/>
          <w:szCs w:val="24"/>
        </w:rPr>
        <w:t xml:space="preserve"> Yes</w:t>
      </w:r>
    </w:p>
    <w:p w14:paraId="7E088ADB" w14:textId="07B70E65" w:rsidR="00EC59AF" w:rsidRPr="00A62B92" w:rsidRDefault="00217863"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A62B92">
            <w:rPr>
              <w:rFonts w:ascii="Segoe UI Symbol" w:eastAsia="MS Gothic" w:hAnsi="Segoe UI Symbol" w:cs="Segoe UI Symbol"/>
              <w:b/>
              <w:sz w:val="24"/>
              <w:szCs w:val="24"/>
            </w:rPr>
            <w:t>☒</w:t>
          </w:r>
        </w:sdtContent>
      </w:sdt>
      <w:r w:rsidR="00EA447A" w:rsidRPr="00A62B92">
        <w:rPr>
          <w:rFonts w:ascii="Arial" w:eastAsia="Times New Roman" w:hAnsi="Arial" w:cs="Arial"/>
          <w:b/>
          <w:sz w:val="24"/>
          <w:szCs w:val="24"/>
        </w:rPr>
        <w:t xml:space="preserve"> No</w:t>
      </w:r>
    </w:p>
    <w:sectPr w:rsidR="00EC59AF" w:rsidRPr="00A62B9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5F767FA"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6F7E39">
      <w:rPr>
        <w:rFonts w:ascii="Arial" w:hAnsi="Arial" w:cs="Arial"/>
        <w:b w:val="0"/>
        <w:sz w:val="16"/>
        <w:szCs w:val="16"/>
      </w:rPr>
      <w:t xml:space="preserve"> Veterinary</w:t>
    </w:r>
    <w:r w:rsidR="00B075F5">
      <w:rPr>
        <w:rFonts w:ascii="Arial" w:hAnsi="Arial" w:cs="Arial"/>
        <w:b w:val="0"/>
        <w:sz w:val="16"/>
        <w:szCs w:val="16"/>
      </w:rPr>
      <w:t xml:space="preserve"> </w:t>
    </w:r>
    <w:r w:rsidR="006F7E39">
      <w:rPr>
        <w:rFonts w:ascii="Arial" w:hAnsi="Arial" w:cs="Arial"/>
        <w:b w:val="0"/>
        <w:sz w:val="16"/>
        <w:szCs w:val="16"/>
      </w:rPr>
      <w:t>Technician I</w:t>
    </w:r>
    <w:r w:rsidR="00A57434">
      <w:rPr>
        <w:rFonts w:ascii="Arial" w:hAnsi="Arial" w:cs="Arial"/>
        <w:b w:val="0"/>
        <w:sz w:val="16"/>
        <w:szCs w:val="16"/>
      </w:rPr>
      <w:t>I</w:t>
    </w:r>
    <w:r w:rsidR="001318BA">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834EE"/>
    <w:multiLevelType w:val="multilevel"/>
    <w:tmpl w:val="A436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E6DCB"/>
    <w:multiLevelType w:val="multilevel"/>
    <w:tmpl w:val="94F4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8"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1131E6"/>
    <w:multiLevelType w:val="multilevel"/>
    <w:tmpl w:val="0992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77B59"/>
    <w:multiLevelType w:val="multilevel"/>
    <w:tmpl w:val="C17A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D91247"/>
    <w:multiLevelType w:val="multilevel"/>
    <w:tmpl w:val="C4EE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F823AC"/>
    <w:multiLevelType w:val="multilevel"/>
    <w:tmpl w:val="6A4A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7"/>
  </w:num>
  <w:num w:numId="4">
    <w:abstractNumId w:val="5"/>
  </w:num>
  <w:num w:numId="5">
    <w:abstractNumId w:val="16"/>
  </w:num>
  <w:num w:numId="6">
    <w:abstractNumId w:val="2"/>
  </w:num>
  <w:num w:numId="7">
    <w:abstractNumId w:val="15"/>
  </w:num>
  <w:num w:numId="8">
    <w:abstractNumId w:val="20"/>
  </w:num>
  <w:num w:numId="9">
    <w:abstractNumId w:val="11"/>
  </w:num>
  <w:num w:numId="10">
    <w:abstractNumId w:val="21"/>
  </w:num>
  <w:num w:numId="11">
    <w:abstractNumId w:val="22"/>
  </w:num>
  <w:num w:numId="12">
    <w:abstractNumId w:val="3"/>
  </w:num>
  <w:num w:numId="13">
    <w:abstractNumId w:val="25"/>
  </w:num>
  <w:num w:numId="14">
    <w:abstractNumId w:val="7"/>
  </w:num>
  <w:num w:numId="15">
    <w:abstractNumId w:val="4"/>
  </w:num>
  <w:num w:numId="16">
    <w:abstractNumId w:val="26"/>
  </w:num>
  <w:num w:numId="17">
    <w:abstractNumId w:val="23"/>
  </w:num>
  <w:num w:numId="18">
    <w:abstractNumId w:val="30"/>
  </w:num>
  <w:num w:numId="19">
    <w:abstractNumId w:val="12"/>
  </w:num>
  <w:num w:numId="20">
    <w:abstractNumId w:val="9"/>
  </w:num>
  <w:num w:numId="21">
    <w:abstractNumId w:val="19"/>
  </w:num>
  <w:num w:numId="22">
    <w:abstractNumId w:val="10"/>
  </w:num>
  <w:num w:numId="23">
    <w:abstractNumId w:val="1"/>
  </w:num>
  <w:num w:numId="24">
    <w:abstractNumId w:val="8"/>
  </w:num>
  <w:num w:numId="25">
    <w:abstractNumId w:val="6"/>
  </w:num>
  <w:num w:numId="26">
    <w:abstractNumId w:val="18"/>
  </w:num>
  <w:num w:numId="27">
    <w:abstractNumId w:val="14"/>
  </w:num>
  <w:num w:numId="28">
    <w:abstractNumId w:val="24"/>
  </w:num>
  <w:num w:numId="29">
    <w:abstractNumId w:val="28"/>
  </w:num>
  <w:num w:numId="30">
    <w:abstractNumId w:val="27"/>
  </w:num>
  <w:num w:numId="31">
    <w:abstractNumId w:val="13"/>
  </w:num>
  <w:num w:numId="3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37546"/>
    <w:rsid w:val="0005103E"/>
    <w:rsid w:val="000513EC"/>
    <w:rsid w:val="0005662B"/>
    <w:rsid w:val="000670CB"/>
    <w:rsid w:val="00071FAB"/>
    <w:rsid w:val="00072173"/>
    <w:rsid w:val="000725C7"/>
    <w:rsid w:val="00074F6D"/>
    <w:rsid w:val="000A185C"/>
    <w:rsid w:val="000C2DA6"/>
    <w:rsid w:val="000F2C2D"/>
    <w:rsid w:val="0010593B"/>
    <w:rsid w:val="001318BA"/>
    <w:rsid w:val="00132057"/>
    <w:rsid w:val="00134315"/>
    <w:rsid w:val="00143938"/>
    <w:rsid w:val="00146318"/>
    <w:rsid w:val="00154D86"/>
    <w:rsid w:val="00162EEE"/>
    <w:rsid w:val="001761E4"/>
    <w:rsid w:val="00177F1E"/>
    <w:rsid w:val="001816F8"/>
    <w:rsid w:val="00182582"/>
    <w:rsid w:val="001979F7"/>
    <w:rsid w:val="001A4101"/>
    <w:rsid w:val="001A7305"/>
    <w:rsid w:val="001B1329"/>
    <w:rsid w:val="001B1335"/>
    <w:rsid w:val="001C3942"/>
    <w:rsid w:val="001C6FFC"/>
    <w:rsid w:val="001D5A1D"/>
    <w:rsid w:val="001E7683"/>
    <w:rsid w:val="001F14BB"/>
    <w:rsid w:val="001F62DB"/>
    <w:rsid w:val="00217863"/>
    <w:rsid w:val="00241F54"/>
    <w:rsid w:val="00291EB3"/>
    <w:rsid w:val="0029594C"/>
    <w:rsid w:val="002B22CA"/>
    <w:rsid w:val="002C05FD"/>
    <w:rsid w:val="002C3394"/>
    <w:rsid w:val="002D7797"/>
    <w:rsid w:val="002E2DA8"/>
    <w:rsid w:val="002E6C18"/>
    <w:rsid w:val="002F0881"/>
    <w:rsid w:val="00307F68"/>
    <w:rsid w:val="00316512"/>
    <w:rsid w:val="00320028"/>
    <w:rsid w:val="003239D6"/>
    <w:rsid w:val="003260E0"/>
    <w:rsid w:val="00332EB1"/>
    <w:rsid w:val="00337DC5"/>
    <w:rsid w:val="003432B7"/>
    <w:rsid w:val="0034549E"/>
    <w:rsid w:val="00353C7D"/>
    <w:rsid w:val="003678C9"/>
    <w:rsid w:val="003918C8"/>
    <w:rsid w:val="0039426C"/>
    <w:rsid w:val="0039F167"/>
    <w:rsid w:val="003A099B"/>
    <w:rsid w:val="003A68D4"/>
    <w:rsid w:val="003B13A7"/>
    <w:rsid w:val="003B2E7B"/>
    <w:rsid w:val="003B7424"/>
    <w:rsid w:val="003D6190"/>
    <w:rsid w:val="003E7000"/>
    <w:rsid w:val="003F2994"/>
    <w:rsid w:val="00413875"/>
    <w:rsid w:val="00417C02"/>
    <w:rsid w:val="0043668D"/>
    <w:rsid w:val="0044454B"/>
    <w:rsid w:val="00451A96"/>
    <w:rsid w:val="004564F6"/>
    <w:rsid w:val="00480494"/>
    <w:rsid w:val="004818B3"/>
    <w:rsid w:val="00482F6F"/>
    <w:rsid w:val="00484C33"/>
    <w:rsid w:val="0049155D"/>
    <w:rsid w:val="00495DD3"/>
    <w:rsid w:val="004A4F02"/>
    <w:rsid w:val="004D5CAF"/>
    <w:rsid w:val="004F43A6"/>
    <w:rsid w:val="00505D1D"/>
    <w:rsid w:val="00517F46"/>
    <w:rsid w:val="00550048"/>
    <w:rsid w:val="00553868"/>
    <w:rsid w:val="00553BCF"/>
    <w:rsid w:val="00572295"/>
    <w:rsid w:val="0059515B"/>
    <w:rsid w:val="005C7886"/>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E6195"/>
    <w:rsid w:val="006F7E39"/>
    <w:rsid w:val="007025AA"/>
    <w:rsid w:val="00714EC0"/>
    <w:rsid w:val="00731E8E"/>
    <w:rsid w:val="007336ED"/>
    <w:rsid w:val="007400DE"/>
    <w:rsid w:val="00741B6F"/>
    <w:rsid w:val="00743AE8"/>
    <w:rsid w:val="00775DA8"/>
    <w:rsid w:val="00785F7F"/>
    <w:rsid w:val="00787877"/>
    <w:rsid w:val="007B2821"/>
    <w:rsid w:val="007B3055"/>
    <w:rsid w:val="007B55FB"/>
    <w:rsid w:val="007B58F3"/>
    <w:rsid w:val="007D508E"/>
    <w:rsid w:val="00805F60"/>
    <w:rsid w:val="00820A1D"/>
    <w:rsid w:val="00833686"/>
    <w:rsid w:val="0084237C"/>
    <w:rsid w:val="00847AA1"/>
    <w:rsid w:val="00847F75"/>
    <w:rsid w:val="0085758A"/>
    <w:rsid w:val="00870D53"/>
    <w:rsid w:val="0088524E"/>
    <w:rsid w:val="008857C6"/>
    <w:rsid w:val="008957BC"/>
    <w:rsid w:val="00897444"/>
    <w:rsid w:val="008A3E4A"/>
    <w:rsid w:val="008A7B62"/>
    <w:rsid w:val="008C08B1"/>
    <w:rsid w:val="008C2324"/>
    <w:rsid w:val="008C3FC2"/>
    <w:rsid w:val="008D107B"/>
    <w:rsid w:val="008E594F"/>
    <w:rsid w:val="008F021D"/>
    <w:rsid w:val="00901708"/>
    <w:rsid w:val="00901EFF"/>
    <w:rsid w:val="009119DE"/>
    <w:rsid w:val="00912BBF"/>
    <w:rsid w:val="0091522A"/>
    <w:rsid w:val="009260EA"/>
    <w:rsid w:val="00944EE6"/>
    <w:rsid w:val="00945E03"/>
    <w:rsid w:val="00957912"/>
    <w:rsid w:val="0097100F"/>
    <w:rsid w:val="009A7F50"/>
    <w:rsid w:val="009B1462"/>
    <w:rsid w:val="009D16CE"/>
    <w:rsid w:val="009D4093"/>
    <w:rsid w:val="009F5AF5"/>
    <w:rsid w:val="00A11A0D"/>
    <w:rsid w:val="00A36AE0"/>
    <w:rsid w:val="00A437FF"/>
    <w:rsid w:val="00A57434"/>
    <w:rsid w:val="00A62B92"/>
    <w:rsid w:val="00A85505"/>
    <w:rsid w:val="00AA0036"/>
    <w:rsid w:val="00AA056C"/>
    <w:rsid w:val="00AB17CC"/>
    <w:rsid w:val="00AC28A6"/>
    <w:rsid w:val="00AC62BD"/>
    <w:rsid w:val="00AC6520"/>
    <w:rsid w:val="00AE576F"/>
    <w:rsid w:val="00B01D12"/>
    <w:rsid w:val="00B03516"/>
    <w:rsid w:val="00B045ED"/>
    <w:rsid w:val="00B075F5"/>
    <w:rsid w:val="00B17441"/>
    <w:rsid w:val="00B211A6"/>
    <w:rsid w:val="00B35D5D"/>
    <w:rsid w:val="00B42719"/>
    <w:rsid w:val="00B56C82"/>
    <w:rsid w:val="00B57A35"/>
    <w:rsid w:val="00B63644"/>
    <w:rsid w:val="00B74188"/>
    <w:rsid w:val="00B74530"/>
    <w:rsid w:val="00B75F88"/>
    <w:rsid w:val="00B77515"/>
    <w:rsid w:val="00B90CE0"/>
    <w:rsid w:val="00B91D04"/>
    <w:rsid w:val="00B965D5"/>
    <w:rsid w:val="00BA0ACA"/>
    <w:rsid w:val="00BA1880"/>
    <w:rsid w:val="00BB1079"/>
    <w:rsid w:val="00BD176F"/>
    <w:rsid w:val="00BD44EE"/>
    <w:rsid w:val="00BD63ED"/>
    <w:rsid w:val="00C064AA"/>
    <w:rsid w:val="00C1490B"/>
    <w:rsid w:val="00C43629"/>
    <w:rsid w:val="00C45BA8"/>
    <w:rsid w:val="00C6068A"/>
    <w:rsid w:val="00C803B6"/>
    <w:rsid w:val="00C8083A"/>
    <w:rsid w:val="00CA39BB"/>
    <w:rsid w:val="00CB31E1"/>
    <w:rsid w:val="00CE0AAA"/>
    <w:rsid w:val="00CF3A17"/>
    <w:rsid w:val="00D02DA1"/>
    <w:rsid w:val="00D20C27"/>
    <w:rsid w:val="00D2393D"/>
    <w:rsid w:val="00D246A4"/>
    <w:rsid w:val="00D32307"/>
    <w:rsid w:val="00D67AC7"/>
    <w:rsid w:val="00D769AB"/>
    <w:rsid w:val="00D8704D"/>
    <w:rsid w:val="00DA6885"/>
    <w:rsid w:val="00DC621D"/>
    <w:rsid w:val="00DE650E"/>
    <w:rsid w:val="00E1678B"/>
    <w:rsid w:val="00E16A34"/>
    <w:rsid w:val="00E20543"/>
    <w:rsid w:val="00E36434"/>
    <w:rsid w:val="00E52157"/>
    <w:rsid w:val="00E56812"/>
    <w:rsid w:val="00E651E8"/>
    <w:rsid w:val="00E7560B"/>
    <w:rsid w:val="00E86BD1"/>
    <w:rsid w:val="00E91893"/>
    <w:rsid w:val="00EA447A"/>
    <w:rsid w:val="00EC59AF"/>
    <w:rsid w:val="00EE46BA"/>
    <w:rsid w:val="00EE78F7"/>
    <w:rsid w:val="00F018C5"/>
    <w:rsid w:val="00F24A31"/>
    <w:rsid w:val="00F24BE0"/>
    <w:rsid w:val="00F25BCF"/>
    <w:rsid w:val="00F35581"/>
    <w:rsid w:val="00F47630"/>
    <w:rsid w:val="00F636B2"/>
    <w:rsid w:val="00F77F89"/>
    <w:rsid w:val="00F87D11"/>
    <w:rsid w:val="00F91BCA"/>
    <w:rsid w:val="00FA082C"/>
    <w:rsid w:val="00FA5A27"/>
    <w:rsid w:val="00FB352B"/>
    <w:rsid w:val="00FC0FBC"/>
    <w:rsid w:val="00FC2E48"/>
    <w:rsid w:val="00FD0719"/>
    <w:rsid w:val="00FD1470"/>
    <w:rsid w:val="00FF56A9"/>
    <w:rsid w:val="00FF6BD3"/>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table" w:styleId="GridTable1Light">
    <w:name w:val="Grid Table 1 Light"/>
    <w:basedOn w:val="TableNormal"/>
    <w:uiPriority w:val="46"/>
    <w:rsid w:val="008A7B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2164">
      <w:bodyDiv w:val="1"/>
      <w:marLeft w:val="0"/>
      <w:marRight w:val="0"/>
      <w:marTop w:val="0"/>
      <w:marBottom w:val="0"/>
      <w:divBdr>
        <w:top w:val="none" w:sz="0" w:space="0" w:color="auto"/>
        <w:left w:val="none" w:sz="0" w:space="0" w:color="auto"/>
        <w:bottom w:val="none" w:sz="0" w:space="0" w:color="auto"/>
        <w:right w:val="none" w:sz="0" w:space="0" w:color="auto"/>
      </w:divBdr>
      <w:divsChild>
        <w:div w:id="792753337">
          <w:marLeft w:val="0"/>
          <w:marRight w:val="0"/>
          <w:marTop w:val="0"/>
          <w:marBottom w:val="0"/>
          <w:divBdr>
            <w:top w:val="none" w:sz="0" w:space="0" w:color="auto"/>
            <w:left w:val="none" w:sz="0" w:space="0" w:color="auto"/>
            <w:bottom w:val="single" w:sz="48" w:space="0" w:color="auto"/>
            <w:right w:val="none" w:sz="0" w:space="2" w:color="auto"/>
          </w:divBdr>
          <w:divsChild>
            <w:div w:id="550920877">
              <w:marLeft w:val="0"/>
              <w:marRight w:val="0"/>
              <w:marTop w:val="0"/>
              <w:marBottom w:val="0"/>
              <w:divBdr>
                <w:top w:val="none" w:sz="0" w:space="0" w:color="auto"/>
                <w:left w:val="none" w:sz="0" w:space="0" w:color="auto"/>
                <w:bottom w:val="none" w:sz="0" w:space="0" w:color="auto"/>
                <w:right w:val="none" w:sz="0" w:space="0" w:color="auto"/>
              </w:divBdr>
              <w:divsChild>
                <w:div w:id="462888996">
                  <w:marLeft w:val="0"/>
                  <w:marRight w:val="0"/>
                  <w:marTop w:val="0"/>
                  <w:marBottom w:val="0"/>
                  <w:divBdr>
                    <w:top w:val="none" w:sz="0" w:space="0" w:color="auto"/>
                    <w:left w:val="none" w:sz="0" w:space="0" w:color="auto"/>
                    <w:bottom w:val="none" w:sz="0" w:space="0" w:color="auto"/>
                    <w:right w:val="none" w:sz="0" w:space="0" w:color="auto"/>
                  </w:divBdr>
                  <w:divsChild>
                    <w:div w:id="7394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4493">
      <w:bodyDiv w:val="1"/>
      <w:marLeft w:val="0"/>
      <w:marRight w:val="0"/>
      <w:marTop w:val="0"/>
      <w:marBottom w:val="0"/>
      <w:divBdr>
        <w:top w:val="none" w:sz="0" w:space="0" w:color="auto"/>
        <w:left w:val="none" w:sz="0" w:space="0" w:color="auto"/>
        <w:bottom w:val="none" w:sz="0" w:space="0" w:color="auto"/>
        <w:right w:val="none" w:sz="0" w:space="0" w:color="auto"/>
      </w:divBdr>
      <w:divsChild>
        <w:div w:id="366951366">
          <w:marLeft w:val="0"/>
          <w:marRight w:val="0"/>
          <w:marTop w:val="0"/>
          <w:marBottom w:val="0"/>
          <w:divBdr>
            <w:top w:val="none" w:sz="0" w:space="0" w:color="auto"/>
            <w:left w:val="none" w:sz="0" w:space="0" w:color="auto"/>
            <w:bottom w:val="none" w:sz="0" w:space="0" w:color="auto"/>
            <w:right w:val="none" w:sz="0" w:space="0" w:color="auto"/>
          </w:divBdr>
          <w:divsChild>
            <w:div w:id="539169490">
              <w:marLeft w:val="0"/>
              <w:marRight w:val="0"/>
              <w:marTop w:val="0"/>
              <w:marBottom w:val="0"/>
              <w:divBdr>
                <w:top w:val="none" w:sz="0" w:space="0" w:color="auto"/>
                <w:left w:val="none" w:sz="0" w:space="0" w:color="auto"/>
                <w:bottom w:val="none" w:sz="0" w:space="0" w:color="auto"/>
                <w:right w:val="none" w:sz="0" w:space="0" w:color="auto"/>
              </w:divBdr>
              <w:divsChild>
                <w:div w:id="270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4208</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117</cp:revision>
  <cp:lastPrinted>2023-03-08T16:13:00Z</cp:lastPrinted>
  <dcterms:created xsi:type="dcterms:W3CDTF">2023-02-28T20:20:00Z</dcterms:created>
  <dcterms:modified xsi:type="dcterms:W3CDTF">2024-12-19T21:31:00Z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